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54" w:rsidRPr="00504154" w:rsidRDefault="00504154" w:rsidP="00504154">
      <w:pPr>
        <w:jc w:val="center"/>
        <w:rPr>
          <w:rStyle w:val="fontstyle01"/>
          <w:sz w:val="24"/>
          <w:szCs w:val="24"/>
        </w:rPr>
      </w:pPr>
      <w:r w:rsidRPr="00504154">
        <w:rPr>
          <w:rStyle w:val="fontstyle01"/>
          <w:sz w:val="24"/>
          <w:szCs w:val="24"/>
        </w:rPr>
        <w:t>THEORETICAL ANALYSIS OF THE CASE STUDY'S POTENTIAL TO</w:t>
      </w:r>
      <w:r w:rsidRPr="00504154">
        <w:rPr>
          <w:rStyle w:val="fontstyle01"/>
          <w:sz w:val="24"/>
          <w:szCs w:val="24"/>
        </w:rPr>
        <w:t xml:space="preserve"> </w:t>
      </w:r>
      <w:r w:rsidRPr="00504154">
        <w:rPr>
          <w:rStyle w:val="fontstyle01"/>
          <w:sz w:val="24"/>
          <w:szCs w:val="24"/>
        </w:rPr>
        <w:t>RESEARCH COMPLEX SOCIAL PHENOMENA</w:t>
      </w:r>
    </w:p>
    <w:p w:rsidR="00504154" w:rsidRPr="00504154" w:rsidRDefault="00504154" w:rsidP="00504154">
      <w:pPr>
        <w:jc w:val="center"/>
        <w:rPr>
          <w:rStyle w:val="fontstyle01"/>
          <w:color w:val="000000"/>
          <w:sz w:val="24"/>
          <w:szCs w:val="24"/>
        </w:rPr>
      </w:pPr>
      <w:proofErr w:type="spellStart"/>
      <w:r w:rsidRPr="00504154">
        <w:rPr>
          <w:rStyle w:val="fontstyle01"/>
          <w:color w:val="000000"/>
          <w:sz w:val="24"/>
          <w:szCs w:val="24"/>
        </w:rPr>
        <w:t>Mariya</w:t>
      </w:r>
      <w:proofErr w:type="spellEnd"/>
      <w:r w:rsidRPr="00504154">
        <w:rPr>
          <w:rStyle w:val="fontstyle01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504154">
        <w:rPr>
          <w:rStyle w:val="fontstyle01"/>
          <w:color w:val="000000"/>
          <w:sz w:val="24"/>
          <w:szCs w:val="24"/>
        </w:rPr>
        <w:t>Petkova</w:t>
      </w:r>
      <w:proofErr w:type="spellEnd"/>
    </w:p>
    <w:p w:rsidR="00504154" w:rsidRDefault="00504154">
      <w:pPr>
        <w:rPr>
          <w:rStyle w:val="fontstyle01"/>
          <w:i/>
          <w:iCs/>
          <w:color w:val="000000"/>
          <w:sz w:val="24"/>
          <w:szCs w:val="24"/>
        </w:rPr>
      </w:pPr>
    </w:p>
    <w:p w:rsidR="00504154" w:rsidRPr="00504154" w:rsidRDefault="00504154" w:rsidP="00504154">
      <w:pPr>
        <w:spacing w:after="0" w:line="360" w:lineRule="auto"/>
        <w:ind w:firstLine="567"/>
        <w:jc w:val="both"/>
        <w:rPr>
          <w:rStyle w:val="fontstyle01"/>
          <w:b w:val="0"/>
          <w:bCs w:val="0"/>
          <w:color w:val="000000"/>
          <w:sz w:val="24"/>
          <w:szCs w:val="24"/>
        </w:rPr>
      </w:pPr>
      <w:r w:rsidRPr="00504154">
        <w:rPr>
          <w:rStyle w:val="fontstyle01"/>
          <w:i/>
          <w:iCs/>
          <w:color w:val="000000"/>
          <w:sz w:val="24"/>
          <w:szCs w:val="24"/>
        </w:rPr>
        <w:t xml:space="preserve">Abstract. </w:t>
      </w:r>
      <w:r w:rsidRPr="00504154">
        <w:rPr>
          <w:rStyle w:val="fontstyle01"/>
          <w:b w:val="0"/>
          <w:bCs w:val="0"/>
          <w:color w:val="000000"/>
          <w:sz w:val="24"/>
          <w:szCs w:val="24"/>
        </w:rPr>
        <w:t>This study presents only a part of a scientific-theoretical analysis of the</w:t>
      </w:r>
      <w:r w:rsidRPr="00504154">
        <w:rPr>
          <w:rStyle w:val="fontstyle01"/>
          <w:b w:val="0"/>
          <w:bCs w:val="0"/>
          <w:color w:val="000000"/>
          <w:sz w:val="24"/>
          <w:szCs w:val="24"/>
        </w:rPr>
        <w:t xml:space="preserve"> </w:t>
      </w:r>
      <w:r w:rsidRPr="00504154">
        <w:rPr>
          <w:rStyle w:val="fontstyle01"/>
          <w:b w:val="0"/>
          <w:bCs w:val="0"/>
          <w:color w:val="000000"/>
          <w:sz w:val="24"/>
          <w:szCs w:val="24"/>
        </w:rPr>
        <w:t>practical-applied possibilities of the „case study</w:t>
      </w:r>
      <w:proofErr w:type="gramStart"/>
      <w:r w:rsidRPr="00504154">
        <w:rPr>
          <w:rStyle w:val="fontstyle01"/>
          <w:b w:val="0"/>
          <w:bCs w:val="0"/>
          <w:color w:val="000000"/>
          <w:sz w:val="24"/>
          <w:szCs w:val="24"/>
        </w:rPr>
        <w:t>“ method</w:t>
      </w:r>
      <w:proofErr w:type="gramEnd"/>
      <w:r w:rsidRPr="00504154">
        <w:rPr>
          <w:rStyle w:val="fontstyle01"/>
          <w:b w:val="0"/>
          <w:bCs w:val="0"/>
          <w:color w:val="000000"/>
          <w:sz w:val="24"/>
          <w:szCs w:val="24"/>
        </w:rPr>
        <w:t>, revealing its holistic potential.</w:t>
      </w:r>
      <w:r w:rsidRPr="00504154">
        <w:rPr>
          <w:rStyle w:val="fontstyle01"/>
          <w:b w:val="0"/>
          <w:bCs w:val="0"/>
          <w:color w:val="000000"/>
          <w:sz w:val="24"/>
          <w:szCs w:val="24"/>
        </w:rPr>
        <w:t xml:space="preserve"> </w:t>
      </w:r>
      <w:r w:rsidRPr="00504154">
        <w:rPr>
          <w:rStyle w:val="fontstyle01"/>
          <w:b w:val="0"/>
          <w:bCs w:val="0"/>
          <w:color w:val="000000"/>
          <w:sz w:val="24"/>
          <w:szCs w:val="24"/>
        </w:rPr>
        <w:t>Its purpose is to systematize and analyze the nature, specifics, and methodological</w:t>
      </w:r>
      <w:r w:rsidRPr="00504154">
        <w:rPr>
          <w:rStyle w:val="fontstyle01"/>
          <w:b w:val="0"/>
          <w:bCs w:val="0"/>
          <w:color w:val="000000"/>
          <w:sz w:val="24"/>
          <w:szCs w:val="24"/>
        </w:rPr>
        <w:t xml:space="preserve"> </w:t>
      </w:r>
      <w:r w:rsidRPr="00504154">
        <w:rPr>
          <w:rStyle w:val="fontstyle01"/>
          <w:b w:val="0"/>
          <w:bCs w:val="0"/>
          <w:color w:val="000000"/>
          <w:sz w:val="24"/>
          <w:szCs w:val="24"/>
        </w:rPr>
        <w:t>prerequisites of the method „case study</w:t>
      </w:r>
      <w:proofErr w:type="gramStart"/>
      <w:r w:rsidRPr="00504154">
        <w:rPr>
          <w:rStyle w:val="fontstyle01"/>
          <w:b w:val="0"/>
          <w:bCs w:val="0"/>
          <w:color w:val="000000"/>
          <w:sz w:val="24"/>
          <w:szCs w:val="24"/>
        </w:rPr>
        <w:t>“ to</w:t>
      </w:r>
      <w:proofErr w:type="gramEnd"/>
      <w:r w:rsidRPr="00504154">
        <w:rPr>
          <w:rStyle w:val="fontstyle01"/>
          <w:b w:val="0"/>
          <w:bCs w:val="0"/>
          <w:color w:val="000000"/>
          <w:sz w:val="24"/>
          <w:szCs w:val="24"/>
        </w:rPr>
        <w:t xml:space="preserve"> outline the advantages and limitations of its</w:t>
      </w:r>
      <w:r w:rsidRPr="00504154">
        <w:rPr>
          <w:rStyle w:val="fontstyle01"/>
          <w:b w:val="0"/>
          <w:bCs w:val="0"/>
          <w:color w:val="000000"/>
          <w:sz w:val="24"/>
          <w:szCs w:val="24"/>
        </w:rPr>
        <w:t xml:space="preserve"> </w:t>
      </w:r>
      <w:r w:rsidRPr="00504154">
        <w:rPr>
          <w:rStyle w:val="fontstyle01"/>
          <w:b w:val="0"/>
          <w:bCs w:val="0"/>
          <w:color w:val="000000"/>
          <w:sz w:val="24"/>
          <w:szCs w:val="24"/>
        </w:rPr>
        <w:t>study of complex social phenomena. The theoretical analysis is built through the methods</w:t>
      </w:r>
      <w:r w:rsidRPr="00504154">
        <w:rPr>
          <w:rStyle w:val="fontstyle01"/>
          <w:b w:val="0"/>
          <w:bCs w:val="0"/>
          <w:color w:val="000000"/>
          <w:sz w:val="24"/>
          <w:szCs w:val="24"/>
        </w:rPr>
        <w:t xml:space="preserve"> </w:t>
      </w:r>
      <w:r w:rsidRPr="00504154">
        <w:rPr>
          <w:rStyle w:val="fontstyle01"/>
          <w:b w:val="0"/>
          <w:bCs w:val="0"/>
          <w:color w:val="000000"/>
          <w:sz w:val="24"/>
          <w:szCs w:val="24"/>
        </w:rPr>
        <w:t>of abstraction, analysis, and synthesis. Based on the analysis, it was concluded that case</w:t>
      </w:r>
      <w:r w:rsidRPr="00504154">
        <w:rPr>
          <w:rStyle w:val="fontstyle01"/>
          <w:b w:val="0"/>
          <w:bCs w:val="0"/>
          <w:color w:val="000000"/>
          <w:sz w:val="24"/>
          <w:szCs w:val="24"/>
        </w:rPr>
        <w:t xml:space="preserve"> </w:t>
      </w:r>
      <w:r w:rsidRPr="00504154">
        <w:rPr>
          <w:rStyle w:val="fontstyle01"/>
          <w:b w:val="0"/>
          <w:bCs w:val="0"/>
          <w:color w:val="000000"/>
          <w:sz w:val="24"/>
          <w:szCs w:val="24"/>
        </w:rPr>
        <w:t>study as a research method has the potential to be taken beyond the particular case and to</w:t>
      </w:r>
      <w:r w:rsidRPr="00504154">
        <w:rPr>
          <w:rStyle w:val="fontstyle01"/>
          <w:b w:val="0"/>
          <w:bCs w:val="0"/>
          <w:color w:val="000000"/>
          <w:sz w:val="24"/>
          <w:szCs w:val="24"/>
        </w:rPr>
        <w:t xml:space="preserve"> </w:t>
      </w:r>
      <w:r w:rsidRPr="00504154">
        <w:rPr>
          <w:rStyle w:val="fontstyle01"/>
          <w:b w:val="0"/>
          <w:bCs w:val="0"/>
          <w:color w:val="000000"/>
          <w:sz w:val="24"/>
          <w:szCs w:val="24"/>
        </w:rPr>
        <w:t>perform a higher-class analysis, as required in the study of complex social phenomena.</w:t>
      </w:r>
      <w:r w:rsidRPr="00504154">
        <w:rPr>
          <w:rStyle w:val="fontstyle01"/>
          <w:b w:val="0"/>
          <w:bCs w:val="0"/>
          <w:color w:val="000000"/>
          <w:sz w:val="24"/>
          <w:szCs w:val="24"/>
        </w:rPr>
        <w:t xml:space="preserve"> </w:t>
      </w:r>
    </w:p>
    <w:p w:rsidR="002C1577" w:rsidRPr="00504154" w:rsidRDefault="00504154" w:rsidP="00504154">
      <w:pPr>
        <w:spacing w:after="0" w:line="360" w:lineRule="auto"/>
        <w:ind w:firstLine="567"/>
        <w:jc w:val="both"/>
        <w:rPr>
          <w:sz w:val="24"/>
          <w:szCs w:val="24"/>
        </w:rPr>
      </w:pPr>
      <w:r w:rsidRPr="00504154">
        <w:rPr>
          <w:rStyle w:val="fontstyle01"/>
          <w:i/>
          <w:iCs/>
          <w:color w:val="000000"/>
          <w:sz w:val="24"/>
          <w:szCs w:val="24"/>
        </w:rPr>
        <w:t xml:space="preserve">Key words: </w:t>
      </w:r>
      <w:r w:rsidRPr="00504154">
        <w:rPr>
          <w:rStyle w:val="fontstyle01"/>
          <w:b w:val="0"/>
          <w:bCs w:val="0"/>
          <w:color w:val="000000"/>
          <w:sz w:val="24"/>
          <w:szCs w:val="24"/>
        </w:rPr>
        <w:t>case study, social phenomena</w:t>
      </w:r>
    </w:p>
    <w:sectPr w:rsidR="002C1577" w:rsidRPr="005041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14"/>
    <w:rsid w:val="002C1577"/>
    <w:rsid w:val="00464114"/>
    <w:rsid w:val="0050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04154"/>
    <w:rPr>
      <w:rFonts w:ascii="Times New Roman+FPEF" w:hAnsi="Times New Roman+FPEF" w:hint="default"/>
      <w:b/>
      <w:bCs/>
      <w:i w:val="0"/>
      <w:iCs w:val="0"/>
      <w:color w:val="3322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04154"/>
    <w:rPr>
      <w:rFonts w:ascii="Times New Roman+FPEF" w:hAnsi="Times New Roman+FPEF" w:hint="default"/>
      <w:b/>
      <w:bCs/>
      <w:i w:val="0"/>
      <w:iCs w:val="0"/>
      <w:color w:val="3322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Djina</dc:creator>
  <cp:keywords/>
  <dc:description/>
  <cp:lastModifiedBy>Djina</cp:lastModifiedBy>
  <cp:revision>3</cp:revision>
  <dcterms:created xsi:type="dcterms:W3CDTF">2022-11-17T12:27:00Z</dcterms:created>
  <dcterms:modified xsi:type="dcterms:W3CDTF">2022-11-17T12:29:00Z</dcterms:modified>
</cp:coreProperties>
</file>