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44" w:rsidRDefault="00C74D44" w:rsidP="005C0AEA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D79">
        <w:rPr>
          <w:rFonts w:ascii="Times New Roman" w:hAnsi="Times New Roman" w:cs="Times New Roman"/>
          <w:b/>
          <w:bCs/>
          <w:sz w:val="24"/>
          <w:szCs w:val="24"/>
        </w:rPr>
        <w:t>Литература за деца и юноши</w:t>
      </w:r>
    </w:p>
    <w:p w:rsidR="005C0AEA" w:rsidRPr="005C0AEA" w:rsidRDefault="005C0AEA" w:rsidP="005C0AEA">
      <w:pPr>
        <w:spacing w:line="36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5C0AEA">
        <w:rPr>
          <w:rFonts w:ascii="Times New Roman" w:hAnsi="Times New Roman" w:cs="Times New Roman"/>
          <w:sz w:val="24"/>
          <w:szCs w:val="24"/>
        </w:rPr>
        <w:t>Конспект за докторантски конкурс</w:t>
      </w:r>
    </w:p>
    <w:p w:rsidR="00C74D44" w:rsidRPr="00C74D44" w:rsidRDefault="00C74D44" w:rsidP="005C0AEA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31E03" w:rsidRPr="00C74D44" w:rsidRDefault="00307786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44">
        <w:rPr>
          <w:rFonts w:ascii="Times New Roman" w:hAnsi="Times New Roman" w:cs="Times New Roman"/>
          <w:sz w:val="24"/>
          <w:szCs w:val="24"/>
        </w:rPr>
        <w:t xml:space="preserve">Същност и особености на литературата за деца и юноши. Подходи при изучаването </w:t>
      </w:r>
      <w:r w:rsidR="005C0AEA">
        <w:rPr>
          <w:rFonts w:ascii="Times New Roman" w:hAnsi="Times New Roman" w:cs="Times New Roman"/>
          <w:sz w:val="24"/>
          <w:szCs w:val="24"/>
        </w:rPr>
        <w:t>ѝ</w:t>
      </w:r>
      <w:r w:rsidRPr="00C74D44">
        <w:rPr>
          <w:rFonts w:ascii="Times New Roman" w:hAnsi="Times New Roman" w:cs="Times New Roman"/>
          <w:sz w:val="24"/>
          <w:szCs w:val="24"/>
        </w:rPr>
        <w:t>. Жанрова картина</w:t>
      </w:r>
      <w:r w:rsidR="002F12FC">
        <w:rPr>
          <w:rFonts w:ascii="Times New Roman" w:hAnsi="Times New Roman" w:cs="Times New Roman"/>
          <w:sz w:val="24"/>
          <w:szCs w:val="24"/>
        </w:rPr>
        <w:t>.</w:t>
      </w:r>
    </w:p>
    <w:p w:rsidR="00307786" w:rsidRPr="00C74D44" w:rsidRDefault="00307786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44">
        <w:rPr>
          <w:rFonts w:ascii="Times New Roman" w:hAnsi="Times New Roman" w:cs="Times New Roman"/>
          <w:sz w:val="24"/>
          <w:szCs w:val="24"/>
        </w:rPr>
        <w:t>Българската литература за деца през Възраждането. Възпитателно-идентификационни модели</w:t>
      </w:r>
      <w:r w:rsidR="00F3215D" w:rsidRPr="00C74D44">
        <w:rPr>
          <w:rFonts w:ascii="Times New Roman" w:hAnsi="Times New Roman" w:cs="Times New Roman"/>
          <w:sz w:val="24"/>
          <w:szCs w:val="24"/>
        </w:rPr>
        <w:t>. Представители</w:t>
      </w:r>
      <w:r w:rsidR="00C74D44">
        <w:rPr>
          <w:rFonts w:ascii="Times New Roman" w:hAnsi="Times New Roman" w:cs="Times New Roman"/>
          <w:sz w:val="24"/>
          <w:szCs w:val="24"/>
        </w:rPr>
        <w:t xml:space="preserve"> и</w:t>
      </w:r>
      <w:r w:rsidR="00F3215D" w:rsidRPr="00C74D44">
        <w:rPr>
          <w:rFonts w:ascii="Times New Roman" w:hAnsi="Times New Roman" w:cs="Times New Roman"/>
          <w:sz w:val="24"/>
          <w:szCs w:val="24"/>
        </w:rPr>
        <w:t xml:space="preserve"> тенденции</w:t>
      </w:r>
      <w:r w:rsidR="00C74D44">
        <w:rPr>
          <w:rFonts w:ascii="Times New Roman" w:hAnsi="Times New Roman" w:cs="Times New Roman"/>
          <w:sz w:val="24"/>
          <w:szCs w:val="24"/>
        </w:rPr>
        <w:t>. Зараждане на периодичния печат</w:t>
      </w:r>
      <w:r w:rsidR="002F12FC">
        <w:rPr>
          <w:rFonts w:ascii="Times New Roman" w:hAnsi="Times New Roman" w:cs="Times New Roman"/>
          <w:sz w:val="24"/>
          <w:szCs w:val="24"/>
        </w:rPr>
        <w:t>.</w:t>
      </w:r>
    </w:p>
    <w:p w:rsidR="00307786" w:rsidRPr="00323D79" w:rsidRDefault="00307786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9">
        <w:rPr>
          <w:rFonts w:ascii="Times New Roman" w:hAnsi="Times New Roman" w:cs="Times New Roman"/>
          <w:sz w:val="24"/>
          <w:szCs w:val="24"/>
        </w:rPr>
        <w:t>Българската литература за деца след Освобождението.</w:t>
      </w:r>
      <w:r w:rsidR="005C0AEA">
        <w:rPr>
          <w:rFonts w:ascii="Times New Roman" w:hAnsi="Times New Roman" w:cs="Times New Roman"/>
          <w:sz w:val="24"/>
          <w:szCs w:val="24"/>
        </w:rPr>
        <w:t>Значение на новите институции за формирането на полето</w:t>
      </w:r>
      <w:r w:rsidR="003145A6">
        <w:rPr>
          <w:rFonts w:ascii="Times New Roman" w:hAnsi="Times New Roman" w:cs="Times New Roman"/>
          <w:sz w:val="24"/>
          <w:szCs w:val="24"/>
        </w:rPr>
        <w:t xml:space="preserve"> и читателя</w:t>
      </w:r>
      <w:r w:rsidR="005C0AEA">
        <w:rPr>
          <w:rFonts w:ascii="Times New Roman" w:hAnsi="Times New Roman" w:cs="Times New Roman"/>
          <w:sz w:val="24"/>
          <w:szCs w:val="24"/>
        </w:rPr>
        <w:t>.</w:t>
      </w:r>
      <w:r w:rsidRPr="00323D79">
        <w:rPr>
          <w:rFonts w:ascii="Times New Roman" w:hAnsi="Times New Roman" w:cs="Times New Roman"/>
          <w:sz w:val="24"/>
          <w:szCs w:val="24"/>
        </w:rPr>
        <w:t xml:space="preserve"> Периодичен печат</w:t>
      </w:r>
      <w:r w:rsidR="00C74D44" w:rsidRPr="00323D79">
        <w:rPr>
          <w:rFonts w:ascii="Times New Roman" w:hAnsi="Times New Roman" w:cs="Times New Roman"/>
          <w:sz w:val="24"/>
          <w:szCs w:val="24"/>
        </w:rPr>
        <w:t xml:space="preserve"> – обхват и функции</w:t>
      </w:r>
      <w:r w:rsidR="002F12FC">
        <w:rPr>
          <w:rFonts w:ascii="Times New Roman" w:hAnsi="Times New Roman" w:cs="Times New Roman"/>
          <w:sz w:val="24"/>
          <w:szCs w:val="24"/>
        </w:rPr>
        <w:t>.</w:t>
      </w:r>
    </w:p>
    <w:p w:rsidR="00307786" w:rsidRPr="00C74D44" w:rsidRDefault="00307786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9">
        <w:rPr>
          <w:rFonts w:ascii="Times New Roman" w:hAnsi="Times New Roman" w:cs="Times New Roman"/>
          <w:sz w:val="24"/>
          <w:szCs w:val="24"/>
        </w:rPr>
        <w:t xml:space="preserve">Национално и </w:t>
      </w:r>
      <w:r w:rsidR="00F3215D" w:rsidRPr="00323D79">
        <w:rPr>
          <w:rFonts w:ascii="Times New Roman" w:hAnsi="Times New Roman" w:cs="Times New Roman"/>
          <w:sz w:val="24"/>
          <w:szCs w:val="24"/>
        </w:rPr>
        <w:t>„у</w:t>
      </w:r>
      <w:r w:rsidRPr="00323D79">
        <w:rPr>
          <w:rFonts w:ascii="Times New Roman" w:hAnsi="Times New Roman" w:cs="Times New Roman"/>
          <w:sz w:val="24"/>
          <w:szCs w:val="24"/>
        </w:rPr>
        <w:t>ниверсално</w:t>
      </w:r>
      <w:r w:rsidR="00F3215D" w:rsidRPr="00323D79">
        <w:rPr>
          <w:rFonts w:ascii="Times New Roman" w:hAnsi="Times New Roman" w:cs="Times New Roman"/>
          <w:sz w:val="24"/>
          <w:szCs w:val="24"/>
        </w:rPr>
        <w:t>“</w:t>
      </w:r>
      <w:r w:rsidRPr="00323D79">
        <w:rPr>
          <w:rFonts w:ascii="Times New Roman" w:hAnsi="Times New Roman" w:cs="Times New Roman"/>
          <w:sz w:val="24"/>
          <w:szCs w:val="24"/>
        </w:rPr>
        <w:t>в литература</w:t>
      </w:r>
      <w:r w:rsidR="002F12FC">
        <w:rPr>
          <w:rFonts w:ascii="Times New Roman" w:hAnsi="Times New Roman" w:cs="Times New Roman"/>
          <w:sz w:val="24"/>
          <w:szCs w:val="24"/>
        </w:rPr>
        <w:t>та</w:t>
      </w:r>
      <w:r w:rsidRPr="00323D79">
        <w:rPr>
          <w:rFonts w:ascii="Times New Roman" w:hAnsi="Times New Roman" w:cs="Times New Roman"/>
          <w:sz w:val="24"/>
          <w:szCs w:val="24"/>
        </w:rPr>
        <w:t xml:space="preserve"> за деца след</w:t>
      </w:r>
      <w:r w:rsidRPr="00C74D44">
        <w:rPr>
          <w:rFonts w:ascii="Times New Roman" w:hAnsi="Times New Roman" w:cs="Times New Roman"/>
          <w:sz w:val="24"/>
          <w:szCs w:val="24"/>
        </w:rPr>
        <w:t xml:space="preserve"> Освобождението</w:t>
      </w:r>
      <w:r w:rsidR="00B30F84" w:rsidRPr="00C74D44">
        <w:rPr>
          <w:rFonts w:ascii="Times New Roman" w:hAnsi="Times New Roman" w:cs="Times New Roman"/>
          <w:sz w:val="24"/>
          <w:szCs w:val="24"/>
        </w:rPr>
        <w:t xml:space="preserve">. </w:t>
      </w:r>
      <w:r w:rsidR="005C0AEA">
        <w:rPr>
          <w:rFonts w:ascii="Times New Roman" w:hAnsi="Times New Roman" w:cs="Times New Roman"/>
          <w:sz w:val="24"/>
          <w:szCs w:val="24"/>
        </w:rPr>
        <w:t>Тематични вариации в лириката</w:t>
      </w:r>
      <w:r w:rsidR="00323D79">
        <w:rPr>
          <w:rFonts w:ascii="Times New Roman" w:hAnsi="Times New Roman" w:cs="Times New Roman"/>
          <w:sz w:val="24"/>
          <w:szCs w:val="24"/>
        </w:rPr>
        <w:t xml:space="preserve">. </w:t>
      </w:r>
      <w:r w:rsidR="00B30F84" w:rsidRPr="00C74D44">
        <w:rPr>
          <w:rFonts w:ascii="Times New Roman" w:hAnsi="Times New Roman" w:cs="Times New Roman"/>
          <w:sz w:val="24"/>
          <w:szCs w:val="24"/>
        </w:rPr>
        <w:t xml:space="preserve">Особености в </w:t>
      </w:r>
      <w:r w:rsidR="00323D79">
        <w:rPr>
          <w:rFonts w:ascii="Times New Roman" w:hAnsi="Times New Roman" w:cs="Times New Roman"/>
          <w:sz w:val="24"/>
          <w:szCs w:val="24"/>
        </w:rPr>
        <w:t>развитието на</w:t>
      </w:r>
      <w:r w:rsidR="00B30F84" w:rsidRPr="00C74D44">
        <w:rPr>
          <w:rFonts w:ascii="Times New Roman" w:hAnsi="Times New Roman" w:cs="Times New Roman"/>
          <w:sz w:val="24"/>
          <w:szCs w:val="24"/>
        </w:rPr>
        <w:t xml:space="preserve"> белетристиката</w:t>
      </w:r>
      <w:r w:rsidR="002F12FC">
        <w:rPr>
          <w:rFonts w:ascii="Times New Roman" w:hAnsi="Times New Roman" w:cs="Times New Roman"/>
          <w:sz w:val="24"/>
          <w:szCs w:val="24"/>
        </w:rPr>
        <w:t>.</w:t>
      </w:r>
    </w:p>
    <w:p w:rsidR="00307786" w:rsidRPr="00C74D44" w:rsidRDefault="002F12FC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Българската л</w:t>
      </w:r>
      <w:r w:rsidR="00307786" w:rsidRPr="00C74D44">
        <w:rPr>
          <w:rFonts w:ascii="Times New Roman" w:hAnsi="Times New Roman" w:cs="Times New Roman"/>
          <w:iCs/>
          <w:sz w:val="24"/>
          <w:szCs w:val="24"/>
        </w:rPr>
        <w:t>итература за деца и юноши в периода между двете световни войни. Културна ситуация и културни политики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07786" w:rsidRPr="00C74D44" w:rsidRDefault="00307786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44">
        <w:rPr>
          <w:rFonts w:ascii="Times New Roman" w:hAnsi="Times New Roman" w:cs="Times New Roman"/>
          <w:iCs/>
          <w:sz w:val="24"/>
          <w:szCs w:val="24"/>
        </w:rPr>
        <w:t xml:space="preserve">Периодичният печат за деца и юноши през 20-те и 30-те години на ХХ век. </w:t>
      </w:r>
      <w:r w:rsidR="00F3215D" w:rsidRPr="00C74D44">
        <w:rPr>
          <w:rFonts w:ascii="Times New Roman" w:hAnsi="Times New Roman" w:cs="Times New Roman"/>
          <w:iCs/>
          <w:sz w:val="24"/>
          <w:szCs w:val="24"/>
        </w:rPr>
        <w:t>Дебат</w:t>
      </w:r>
      <w:r w:rsidR="005C0AEA">
        <w:rPr>
          <w:rFonts w:ascii="Times New Roman" w:hAnsi="Times New Roman" w:cs="Times New Roman"/>
          <w:iCs/>
          <w:sz w:val="24"/>
          <w:szCs w:val="24"/>
        </w:rPr>
        <w:t>и</w:t>
      </w:r>
      <w:r w:rsidR="00F3215D" w:rsidRPr="00C74D44">
        <w:rPr>
          <w:rFonts w:ascii="Times New Roman" w:hAnsi="Times New Roman" w:cs="Times New Roman"/>
          <w:iCs/>
          <w:sz w:val="24"/>
          <w:szCs w:val="24"/>
        </w:rPr>
        <w:t xml:space="preserve"> за „детската литература“</w:t>
      </w:r>
      <w:r w:rsidRPr="00C74D44">
        <w:rPr>
          <w:rFonts w:ascii="Times New Roman" w:hAnsi="Times New Roman" w:cs="Times New Roman"/>
          <w:iCs/>
          <w:sz w:val="24"/>
          <w:szCs w:val="24"/>
        </w:rPr>
        <w:t xml:space="preserve"> в периодичния печат за „възрастни“. </w:t>
      </w:r>
      <w:r w:rsidR="00323D79">
        <w:rPr>
          <w:rFonts w:ascii="Times New Roman" w:hAnsi="Times New Roman" w:cs="Times New Roman"/>
          <w:iCs/>
          <w:sz w:val="24"/>
          <w:szCs w:val="24"/>
        </w:rPr>
        <w:t xml:space="preserve">Проблемът </w:t>
      </w:r>
      <w:r w:rsidRPr="00C74D44">
        <w:rPr>
          <w:rFonts w:ascii="Times New Roman" w:hAnsi="Times New Roman" w:cs="Times New Roman"/>
          <w:sz w:val="24"/>
          <w:szCs w:val="24"/>
        </w:rPr>
        <w:t xml:space="preserve"> за литературния канон</w:t>
      </w:r>
      <w:r w:rsidR="002F12FC">
        <w:rPr>
          <w:rFonts w:ascii="Times New Roman" w:hAnsi="Times New Roman" w:cs="Times New Roman"/>
          <w:sz w:val="24"/>
          <w:szCs w:val="24"/>
        </w:rPr>
        <w:t>.</w:t>
      </w:r>
    </w:p>
    <w:p w:rsidR="00C40453" w:rsidRPr="00C74D44" w:rsidRDefault="00C40453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44">
        <w:rPr>
          <w:rFonts w:ascii="Times New Roman" w:hAnsi="Times New Roman" w:cs="Times New Roman"/>
          <w:sz w:val="24"/>
          <w:szCs w:val="24"/>
        </w:rPr>
        <w:t>Модерни влияния в българската лирика за деца и юноши в периода между двете световни войни</w:t>
      </w:r>
      <w:r w:rsidR="005C0AEA">
        <w:rPr>
          <w:rFonts w:ascii="Times New Roman" w:hAnsi="Times New Roman" w:cs="Times New Roman"/>
          <w:sz w:val="24"/>
          <w:szCs w:val="24"/>
        </w:rPr>
        <w:t>. Специфика на поетическите почерци</w:t>
      </w:r>
      <w:r w:rsidR="002F12FC">
        <w:rPr>
          <w:rFonts w:ascii="Times New Roman" w:hAnsi="Times New Roman" w:cs="Times New Roman"/>
          <w:sz w:val="24"/>
          <w:szCs w:val="24"/>
        </w:rPr>
        <w:t>.</w:t>
      </w:r>
    </w:p>
    <w:p w:rsidR="00307786" w:rsidRPr="00323D79" w:rsidRDefault="00C40453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9">
        <w:rPr>
          <w:rFonts w:ascii="Times New Roman" w:hAnsi="Times New Roman" w:cs="Times New Roman"/>
          <w:sz w:val="24"/>
          <w:szCs w:val="24"/>
        </w:rPr>
        <w:t>Развитие на българския роман за деца и юноши в периода между двете световни войни</w:t>
      </w:r>
      <w:r w:rsidR="00B30F84" w:rsidRPr="00323D79">
        <w:rPr>
          <w:rFonts w:ascii="Times New Roman" w:hAnsi="Times New Roman" w:cs="Times New Roman"/>
          <w:sz w:val="24"/>
          <w:szCs w:val="24"/>
        </w:rPr>
        <w:t>. Жанрови модели</w:t>
      </w:r>
      <w:r w:rsidR="00B30F84" w:rsidRPr="005C0AEA">
        <w:rPr>
          <w:rFonts w:ascii="Times New Roman" w:hAnsi="Times New Roman" w:cs="Times New Roman"/>
          <w:sz w:val="24"/>
          <w:szCs w:val="24"/>
        </w:rPr>
        <w:t xml:space="preserve">, </w:t>
      </w:r>
      <w:r w:rsidR="00B30F84" w:rsidRPr="00323D79">
        <w:rPr>
          <w:rFonts w:ascii="Times New Roman" w:hAnsi="Times New Roman" w:cs="Times New Roman"/>
          <w:sz w:val="24"/>
          <w:szCs w:val="24"/>
        </w:rPr>
        <w:t>тематични избори, формиране на персонажите</w:t>
      </w:r>
      <w:r w:rsidR="002F12FC">
        <w:rPr>
          <w:rFonts w:ascii="Times New Roman" w:hAnsi="Times New Roman" w:cs="Times New Roman"/>
          <w:sz w:val="24"/>
          <w:szCs w:val="24"/>
        </w:rPr>
        <w:t>.</w:t>
      </w:r>
    </w:p>
    <w:p w:rsidR="00C40453" w:rsidRPr="00323D79" w:rsidRDefault="009016E8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</w:t>
      </w:r>
      <w:r w:rsidR="00C40453" w:rsidRPr="00323D79">
        <w:rPr>
          <w:rFonts w:ascii="Times New Roman" w:hAnsi="Times New Roman" w:cs="Times New Roman"/>
          <w:sz w:val="24"/>
          <w:szCs w:val="24"/>
        </w:rPr>
        <w:t>приказката и разказа за деца и юноши в периода между двете световни войни</w:t>
      </w:r>
      <w:r>
        <w:rPr>
          <w:rFonts w:ascii="Times New Roman" w:hAnsi="Times New Roman" w:cs="Times New Roman"/>
          <w:sz w:val="24"/>
          <w:szCs w:val="24"/>
        </w:rPr>
        <w:t>. Фантастични образи</w:t>
      </w:r>
      <w:r w:rsidR="001C6788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оциални интерпретации</w:t>
      </w:r>
      <w:r w:rsidR="002F12FC">
        <w:rPr>
          <w:rFonts w:ascii="Times New Roman" w:hAnsi="Times New Roman" w:cs="Times New Roman"/>
          <w:sz w:val="24"/>
          <w:szCs w:val="24"/>
        </w:rPr>
        <w:t>.</w:t>
      </w:r>
    </w:p>
    <w:p w:rsidR="00323D79" w:rsidRDefault="00C40453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44">
        <w:rPr>
          <w:rFonts w:ascii="Times New Roman" w:hAnsi="Times New Roman" w:cs="Times New Roman"/>
          <w:sz w:val="24"/>
          <w:szCs w:val="24"/>
        </w:rPr>
        <w:t xml:space="preserve">Идеологически контрол и </w:t>
      </w:r>
      <w:r w:rsidR="00EF7060" w:rsidRPr="00C74D44">
        <w:rPr>
          <w:rFonts w:ascii="Times New Roman" w:hAnsi="Times New Roman" w:cs="Times New Roman"/>
          <w:sz w:val="24"/>
          <w:szCs w:val="24"/>
        </w:rPr>
        <w:t>културни политики</w:t>
      </w:r>
      <w:r w:rsidR="00323D79">
        <w:rPr>
          <w:rFonts w:ascii="Times New Roman" w:hAnsi="Times New Roman" w:cs="Times New Roman"/>
          <w:sz w:val="24"/>
          <w:szCs w:val="24"/>
        </w:rPr>
        <w:t xml:space="preserve"> в българската литература за деца и юноши след 1944 г</w:t>
      </w:r>
      <w:r w:rsidR="00EF7060" w:rsidRPr="00C74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453" w:rsidRPr="00C74D44" w:rsidRDefault="00323D79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Периодичният печат за деца и юноши</w:t>
      </w:r>
      <w:r w:rsidR="009016E8">
        <w:rPr>
          <w:rFonts w:ascii="Times New Roman" w:hAnsi="Times New Roman" w:cs="Times New Roman"/>
          <w:sz w:val="24"/>
          <w:szCs w:val="24"/>
        </w:rPr>
        <w:t xml:space="preserve"> след 1944 г. </w:t>
      </w:r>
      <w:r>
        <w:rPr>
          <w:rFonts w:ascii="Times New Roman" w:hAnsi="Times New Roman" w:cs="Times New Roman"/>
          <w:sz w:val="24"/>
          <w:szCs w:val="24"/>
        </w:rPr>
        <w:t xml:space="preserve">и въпросът за </w:t>
      </w:r>
      <w:r w:rsidR="00EF7060" w:rsidRPr="00C74D44">
        <w:rPr>
          <w:rFonts w:ascii="Times New Roman" w:hAnsi="Times New Roman" w:cs="Times New Roman"/>
          <w:sz w:val="24"/>
          <w:szCs w:val="24"/>
        </w:rPr>
        <w:t>формирането на читателя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12FC">
        <w:rPr>
          <w:rFonts w:ascii="Times New Roman" w:hAnsi="Times New Roman" w:cs="Times New Roman"/>
          <w:sz w:val="24"/>
          <w:szCs w:val="24"/>
        </w:rPr>
        <w:t>Дебатът</w:t>
      </w:r>
      <w:r>
        <w:rPr>
          <w:rFonts w:ascii="Times New Roman" w:hAnsi="Times New Roman" w:cs="Times New Roman"/>
          <w:sz w:val="24"/>
          <w:szCs w:val="24"/>
        </w:rPr>
        <w:t xml:space="preserve"> за литературата за деца</w:t>
      </w:r>
      <w:r w:rsidR="009F1347">
        <w:rPr>
          <w:rFonts w:ascii="Times New Roman" w:hAnsi="Times New Roman" w:cs="Times New Roman"/>
          <w:sz w:val="24"/>
          <w:szCs w:val="24"/>
        </w:rPr>
        <w:t xml:space="preserve"> и юноши</w:t>
      </w:r>
      <w:r>
        <w:rPr>
          <w:rFonts w:ascii="Times New Roman" w:hAnsi="Times New Roman" w:cs="Times New Roman"/>
          <w:sz w:val="24"/>
          <w:szCs w:val="24"/>
        </w:rPr>
        <w:t xml:space="preserve"> в периодичния печат за „възрастни“</w:t>
      </w:r>
      <w:r w:rsidR="002F12FC">
        <w:rPr>
          <w:rFonts w:ascii="Times New Roman" w:hAnsi="Times New Roman" w:cs="Times New Roman"/>
          <w:sz w:val="24"/>
          <w:szCs w:val="24"/>
        </w:rPr>
        <w:t>.</w:t>
      </w:r>
    </w:p>
    <w:p w:rsidR="005B50B5" w:rsidRPr="00C74D44" w:rsidRDefault="005B50B5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44">
        <w:rPr>
          <w:rFonts w:ascii="Times New Roman" w:hAnsi="Times New Roman" w:cs="Times New Roman"/>
          <w:sz w:val="24"/>
          <w:szCs w:val="24"/>
        </w:rPr>
        <w:t xml:space="preserve">Приказката и разказът за деца и юноши след 1944 г. </w:t>
      </w:r>
      <w:r w:rsidR="00EF7060" w:rsidRPr="00C74D44">
        <w:rPr>
          <w:rFonts w:ascii="Times New Roman" w:hAnsi="Times New Roman" w:cs="Times New Roman"/>
          <w:sz w:val="24"/>
          <w:szCs w:val="24"/>
        </w:rPr>
        <w:t xml:space="preserve">Жанрови вариации. </w:t>
      </w:r>
      <w:r w:rsidR="00B30F84" w:rsidRPr="00C74D44">
        <w:rPr>
          <w:rFonts w:ascii="Times New Roman" w:hAnsi="Times New Roman" w:cs="Times New Roman"/>
          <w:sz w:val="24"/>
          <w:szCs w:val="24"/>
        </w:rPr>
        <w:t>Специфика на художествения език</w:t>
      </w:r>
      <w:r w:rsidR="00323D79">
        <w:rPr>
          <w:rFonts w:ascii="Times New Roman" w:hAnsi="Times New Roman" w:cs="Times New Roman"/>
          <w:sz w:val="24"/>
          <w:szCs w:val="24"/>
        </w:rPr>
        <w:t>. Употреби на смешното и пародийното</w:t>
      </w:r>
      <w:r w:rsidR="002F12FC">
        <w:rPr>
          <w:rFonts w:ascii="Times New Roman" w:hAnsi="Times New Roman" w:cs="Times New Roman"/>
          <w:sz w:val="24"/>
          <w:szCs w:val="24"/>
        </w:rPr>
        <w:t>.</w:t>
      </w:r>
    </w:p>
    <w:p w:rsidR="00C40453" w:rsidRPr="00C74D44" w:rsidRDefault="002F12FC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Романите за деца и юноши след 1944 г. </w:t>
      </w:r>
      <w:r w:rsidR="00323D79">
        <w:rPr>
          <w:rFonts w:ascii="Times New Roman" w:hAnsi="Times New Roman" w:cs="Times New Roman"/>
          <w:sz w:val="24"/>
          <w:szCs w:val="24"/>
        </w:rPr>
        <w:t>Жанрова динамика и избор на персонажи</w:t>
      </w:r>
      <w:r w:rsidR="005B50B5" w:rsidRPr="00C74D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Образите на детето, семейството и обществото.</w:t>
      </w:r>
    </w:p>
    <w:p w:rsidR="00EF7060" w:rsidRPr="00C74D44" w:rsidRDefault="00EF7060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44">
        <w:rPr>
          <w:rFonts w:ascii="Times New Roman" w:hAnsi="Times New Roman" w:cs="Times New Roman"/>
          <w:sz w:val="24"/>
          <w:szCs w:val="24"/>
        </w:rPr>
        <w:lastRenderedPageBreak/>
        <w:t xml:space="preserve">Лириката за деца и юноши след 1956 г. </w:t>
      </w:r>
      <w:r w:rsidR="00C74D44" w:rsidRPr="00C74D44">
        <w:rPr>
          <w:rFonts w:ascii="Times New Roman" w:hAnsi="Times New Roman" w:cs="Times New Roman"/>
          <w:sz w:val="24"/>
          <w:szCs w:val="24"/>
        </w:rPr>
        <w:t>Особености на поетическия език. Ф</w:t>
      </w:r>
      <w:r w:rsidRPr="00C74D44">
        <w:rPr>
          <w:rFonts w:ascii="Times New Roman" w:hAnsi="Times New Roman" w:cs="Times New Roman"/>
          <w:sz w:val="24"/>
          <w:szCs w:val="24"/>
        </w:rPr>
        <w:t>ункции на метафората и алегорията</w:t>
      </w:r>
      <w:r w:rsidR="002F12FC">
        <w:rPr>
          <w:rFonts w:ascii="Times New Roman" w:hAnsi="Times New Roman" w:cs="Times New Roman"/>
          <w:sz w:val="24"/>
          <w:szCs w:val="24"/>
        </w:rPr>
        <w:t>.</w:t>
      </w:r>
    </w:p>
    <w:p w:rsidR="00EF7060" w:rsidRPr="00C74D44" w:rsidRDefault="00EF7060" w:rsidP="005C0A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44">
        <w:rPr>
          <w:rFonts w:ascii="Times New Roman" w:hAnsi="Times New Roman" w:cs="Times New Roman"/>
          <w:sz w:val="24"/>
          <w:szCs w:val="24"/>
        </w:rPr>
        <w:t>Тенденции в българската литература за деца от края на ХХ и началото на ХХ</w:t>
      </w:r>
      <w:r w:rsidRPr="00C74D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4D44">
        <w:rPr>
          <w:rFonts w:ascii="Times New Roman" w:hAnsi="Times New Roman" w:cs="Times New Roman"/>
          <w:sz w:val="24"/>
          <w:szCs w:val="24"/>
        </w:rPr>
        <w:t xml:space="preserve"> век. Образ, текст, игра.</w:t>
      </w:r>
    </w:p>
    <w:p w:rsidR="00307786" w:rsidRPr="00C74D44" w:rsidRDefault="00307786" w:rsidP="005C0AEA">
      <w:pPr>
        <w:pStyle w:val="BodyText"/>
        <w:spacing w:before="36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245B6" w:rsidRDefault="008A1C99" w:rsidP="00A245B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8758145"/>
      <w:bookmarkStart w:id="1" w:name="_Hlk168758890"/>
      <w:r>
        <w:rPr>
          <w:rFonts w:ascii="Times New Roman" w:hAnsi="Times New Roman" w:cs="Times New Roman"/>
          <w:b/>
          <w:bCs/>
          <w:sz w:val="24"/>
          <w:szCs w:val="24"/>
        </w:rPr>
        <w:t>Избрана б</w:t>
      </w:r>
      <w:r w:rsidR="00A245B6">
        <w:rPr>
          <w:rFonts w:ascii="Times New Roman" w:hAnsi="Times New Roman" w:cs="Times New Roman"/>
          <w:b/>
          <w:bCs/>
          <w:sz w:val="24"/>
          <w:szCs w:val="24"/>
        </w:rPr>
        <w:t xml:space="preserve">иблиография </w:t>
      </w:r>
    </w:p>
    <w:p w:rsidR="00A245B6" w:rsidRPr="00DB3C32" w:rsidRDefault="00A245B6" w:rsidP="00A245B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Георгиева-Тенева, Огняна. Граждански идеи на българската поезия за деца и юноши (1878–1918). София: Сепа-Информа, 2014.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Георгиева-Тенева, Огняна. Детската литература и раждането на личността. София: ИК  „Проф. Петко Венедиков“, 2020.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Данова, Надя. Как е живяна и как е мислена детската възраст от българите (</w:t>
      </w:r>
      <w:r w:rsidRPr="00DB3C3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DB3C32">
        <w:rPr>
          <w:rFonts w:ascii="Times New Roman" w:hAnsi="Times New Roman" w:cs="Times New Roman"/>
          <w:sz w:val="24"/>
          <w:szCs w:val="24"/>
        </w:rPr>
        <w:t xml:space="preserve"> – </w:t>
      </w:r>
      <w:r w:rsidRPr="00DB3C3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B3C32">
        <w:rPr>
          <w:rFonts w:ascii="Times New Roman" w:hAnsi="Times New Roman" w:cs="Times New Roman"/>
          <w:sz w:val="24"/>
          <w:szCs w:val="24"/>
        </w:rPr>
        <w:t xml:space="preserve"> в.). София: Парадигма, 2023.</w:t>
      </w:r>
    </w:p>
    <w:p w:rsidR="008A1C99" w:rsidRPr="00DB3C32" w:rsidRDefault="008A1C99" w:rsidP="005C0AEA">
      <w:pPr>
        <w:spacing w:before="120"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Детската литература – литература за деца. Тематичен брой на сп. „Литературата“. 12 / 2002.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Еленков, Иван. Даниела Колева. Детството при социализма: политически, институционални и биографични перспективи. София: Рива, 2010.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Енчев, Младен. Балада за Нангияла: прагматика на смъртта в детската литература. София: Кръгозор, 2018.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Енчев, Младен. Българска литература за деца: интерпретации на текстове. Шумен: УИ „Епископ Константин Преславски“, 1999.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Енчев, Младен. Лего: българска литература за деца след Втората световна война. Шумен: УИ „Епископ Константин Преславски“, 2018.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Костадинова, Ана. Сънят на инфантата. Посоки на антинормативизма в поезията за деца на НРБ. Велико Търново: Фабер, 2017.</w:t>
      </w:r>
    </w:p>
    <w:p w:rsidR="008A1C99" w:rsidRPr="00DB3C32" w:rsidRDefault="008A1C99" w:rsidP="005C0AEA">
      <w:pPr>
        <w:spacing w:before="120"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 xml:space="preserve">Литературата за деца. Тематичен брой на сп. „Литературата“. 17/2016. </w:t>
      </w:r>
      <w:hyperlink r:id="rId5" w:history="1">
        <w:r w:rsidRPr="00DB3C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https://naum.slav.uni-sofia.bg/sites/default/files/fillpdf/literaturata_17_final.pdf</w:t>
        </w:r>
      </w:hyperlink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Николова, Юлия и др. Поглед към детската литература. Пловдив: УИ „Паисий Хилендарски“, 1990.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Стефанов, Петър, Ана Костадинова. Детска литература 1944–1989. София: Абагар, 2024.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C32">
        <w:rPr>
          <w:rFonts w:ascii="Times New Roman" w:hAnsi="Times New Roman" w:cs="Times New Roman"/>
          <w:sz w:val="24"/>
          <w:szCs w:val="24"/>
          <w:lang w:eastAsia="en-US"/>
        </w:rPr>
        <w:t>Стефанов, Петър. Детска литература от Възраждането до Втората световна война. Велико Търново: Абагар, 2013.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C32">
        <w:rPr>
          <w:rFonts w:ascii="Times New Roman" w:hAnsi="Times New Roman" w:cs="Times New Roman"/>
          <w:sz w:val="24"/>
          <w:szCs w:val="24"/>
          <w:lang w:eastAsia="en-US"/>
        </w:rPr>
        <w:t>Стефанов, Петър. От Калитко до Васко Да Гама. Норма и автентизъм в прозата за деца на НРБ. Велико Търново, Абагар, 2022.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Стойчева, Светлана. Литературата за деца – промени в завещаното. София: Сонм, 2014.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lastRenderedPageBreak/>
        <w:t>Стойчева, Светлана. Приказката в българската литература през XIX век: Опит върху емпирията на приказката. София: Карина – Мариана Тодорова, 2009.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Стойчева, Светлана. Приказките на Николай Райнов – между магиката и декорацията. София: УИ „Св. Климент Охридски“, 1995.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Хранова, Албена. Двете български литератури: Граници на лирическия контекст. Пловдив: УИ „Паисий Хилендарски“, 1992.</w:t>
      </w:r>
    </w:p>
    <w:p w:rsidR="008A1C99" w:rsidRPr="00DB3C32" w:rsidRDefault="008A1C99" w:rsidP="005B79BE">
      <w:pPr>
        <w:spacing w:before="120"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Чернокожева, Росица (съст.). Детство и четене. Тематичен брой на сп. „Библиотека“. 3–4/2014.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Янев, Симеон. Българска детско-юношеска проза. София: Отечество, 1987.</w:t>
      </w:r>
    </w:p>
    <w:p w:rsidR="008A1C99" w:rsidRPr="00DB3C32" w:rsidRDefault="008A1C99" w:rsidP="005B79BE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sz w:val="24"/>
          <w:szCs w:val="24"/>
        </w:rPr>
        <w:t>Янев, Симеон. Критически прегледи: Погледи върху литераурата за деца и юноши. София: Отечество, 1985.</w:t>
      </w:r>
    </w:p>
    <w:p w:rsidR="008A1C99" w:rsidRDefault="008A1C99" w:rsidP="008A1C99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D44" w:rsidRPr="00DB3C32" w:rsidRDefault="00C74D44" w:rsidP="003145A6">
      <w:pPr>
        <w:tabs>
          <w:tab w:val="left" w:pos="5103"/>
        </w:tabs>
        <w:spacing w:before="100" w:beforeAutospacing="1" w:line="360" w:lineRule="auto"/>
        <w:ind w:left="2880" w:hanging="2880"/>
        <w:jc w:val="right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3C32">
        <w:rPr>
          <w:rFonts w:ascii="Times New Roman" w:hAnsi="Times New Roman" w:cs="Times New Roman"/>
          <w:sz w:val="24"/>
          <w:szCs w:val="24"/>
        </w:rPr>
        <w:t xml:space="preserve">Съставил доц. д-р Надежда Стоянова </w:t>
      </w:r>
    </w:p>
    <w:bookmarkEnd w:id="0"/>
    <w:p w:rsidR="00C74D44" w:rsidRPr="00DB3C32" w:rsidRDefault="00C74D44" w:rsidP="005C0AEA">
      <w:pPr>
        <w:tabs>
          <w:tab w:val="left" w:pos="5103"/>
        </w:tabs>
        <w:spacing w:before="100" w:beforeAutospacing="1" w:line="36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DB3C32">
        <w:rPr>
          <w:rFonts w:ascii="Times New Roman" w:hAnsi="Times New Roman" w:cs="Times New Roman"/>
          <w:b/>
          <w:bCs/>
          <w:sz w:val="24"/>
          <w:szCs w:val="24"/>
        </w:rPr>
        <w:tab/>
      </w:r>
    </w:p>
    <w:bookmarkEnd w:id="1"/>
    <w:p w:rsidR="00C74D44" w:rsidRPr="00AC1741" w:rsidRDefault="00C74D44" w:rsidP="005C0AEA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86" w:rsidRPr="00C74D44" w:rsidRDefault="00307786" w:rsidP="005C0A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786" w:rsidRPr="00C74D44" w:rsidSect="0017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E32"/>
    <w:multiLevelType w:val="hybridMultilevel"/>
    <w:tmpl w:val="27381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A1139"/>
    <w:multiLevelType w:val="hybridMultilevel"/>
    <w:tmpl w:val="F4F875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94EAF"/>
    <w:multiLevelType w:val="hybridMultilevel"/>
    <w:tmpl w:val="A754B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75FA2"/>
    <w:multiLevelType w:val="hybridMultilevel"/>
    <w:tmpl w:val="0CD0D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933F6"/>
    <w:multiLevelType w:val="hybridMultilevel"/>
    <w:tmpl w:val="97E01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C43E1"/>
    <w:multiLevelType w:val="hybridMultilevel"/>
    <w:tmpl w:val="9344015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AF34EF"/>
    <w:multiLevelType w:val="hybridMultilevel"/>
    <w:tmpl w:val="D82E0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D3DE8"/>
    <w:multiLevelType w:val="hybridMultilevel"/>
    <w:tmpl w:val="F1FC1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7786"/>
    <w:rsid w:val="00170259"/>
    <w:rsid w:val="001C6788"/>
    <w:rsid w:val="002F12FC"/>
    <w:rsid w:val="00307786"/>
    <w:rsid w:val="003145A6"/>
    <w:rsid w:val="00323D79"/>
    <w:rsid w:val="0043476C"/>
    <w:rsid w:val="00477BAE"/>
    <w:rsid w:val="005B50B5"/>
    <w:rsid w:val="005B79BE"/>
    <w:rsid w:val="005C0AEA"/>
    <w:rsid w:val="006F0F29"/>
    <w:rsid w:val="008020EE"/>
    <w:rsid w:val="008A1C99"/>
    <w:rsid w:val="009016E8"/>
    <w:rsid w:val="009F1347"/>
    <w:rsid w:val="00A245B6"/>
    <w:rsid w:val="00A810D1"/>
    <w:rsid w:val="00AC1741"/>
    <w:rsid w:val="00B30F84"/>
    <w:rsid w:val="00B65987"/>
    <w:rsid w:val="00C31E03"/>
    <w:rsid w:val="00C40453"/>
    <w:rsid w:val="00C74D44"/>
    <w:rsid w:val="00D17017"/>
    <w:rsid w:val="00DB3C32"/>
    <w:rsid w:val="00E10F6E"/>
    <w:rsid w:val="00EC7CC5"/>
    <w:rsid w:val="00EF7060"/>
    <w:rsid w:val="00F3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86"/>
    <w:pPr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78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07786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07786"/>
    <w:rPr>
      <w:rFonts w:ascii="MS Sans Serif" w:eastAsia="Times New Roman" w:hAnsi="MS Sans Serif" w:cs="MS Sans Serif"/>
      <w:kern w:val="0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C74D44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m.slav.uni-sofia.bg/sites/default/files/fillpdf/literaturata_17_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Ангелова Стоянова</dc:creator>
  <cp:lastModifiedBy>ruslit</cp:lastModifiedBy>
  <cp:revision>2</cp:revision>
  <dcterms:created xsi:type="dcterms:W3CDTF">2024-07-29T07:05:00Z</dcterms:created>
  <dcterms:modified xsi:type="dcterms:W3CDTF">2024-07-29T07:05:00Z</dcterms:modified>
</cp:coreProperties>
</file>