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70" w:rsidRPr="00A61370" w:rsidRDefault="00A61370" w:rsidP="00A61370">
      <w:pPr>
        <w:spacing w:after="240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  <w:r w:rsidRPr="00A61370">
        <w:rPr>
          <w:rFonts w:ascii="Times New Roman" w:eastAsia="Calibri" w:hAnsi="Times New Roman" w:cs="Times New Roman"/>
          <w:b/>
          <w:spacing w:val="30"/>
          <w:sz w:val="24"/>
          <w:szCs w:val="24"/>
        </w:rPr>
        <w:t>КОНСПЕКТ</w:t>
      </w:r>
    </w:p>
    <w:p w:rsidR="00A61370" w:rsidRPr="00A61370" w:rsidRDefault="00A61370" w:rsidP="00A6137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1370">
        <w:rPr>
          <w:rFonts w:ascii="Times New Roman" w:eastAsia="Calibri" w:hAnsi="Times New Roman" w:cs="Times New Roman"/>
          <w:b/>
          <w:sz w:val="24"/>
          <w:szCs w:val="24"/>
        </w:rPr>
        <w:t xml:space="preserve">ПО МОРФОЛОГИЯ </w:t>
      </w:r>
    </w:p>
    <w:p w:rsidR="00A61370" w:rsidRPr="00A61370" w:rsidRDefault="00A61370" w:rsidP="00A6137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1370">
        <w:rPr>
          <w:rFonts w:ascii="Times New Roman" w:eastAsia="Calibri" w:hAnsi="Times New Roman" w:cs="Times New Roman"/>
          <w:b/>
          <w:sz w:val="24"/>
          <w:szCs w:val="24"/>
        </w:rPr>
        <w:t xml:space="preserve">НА  СЪВРЕМЕННИЯ  БЪЛГАРСКИ  КНИЖОВЕН  ЕЗИК </w:t>
      </w:r>
    </w:p>
    <w:p w:rsidR="00A61370" w:rsidRPr="00A61370" w:rsidRDefault="00A61370" w:rsidP="00A61370">
      <w:pPr>
        <w:spacing w:before="120" w:after="12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370" w:rsidRPr="00BA4263" w:rsidRDefault="00841F13" w:rsidP="005C27B7">
      <w:pPr>
        <w:numPr>
          <w:ilvl w:val="0"/>
          <w:numId w:val="1"/>
        </w:numPr>
        <w:spacing w:before="100" w:beforeAutospacing="1" w:after="100" w:afterAutospacing="1" w:line="200" w:lineRule="atLeast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Особености на б</w:t>
      </w:r>
      <w:r w:rsidR="00A61370" w:rsidRPr="00A61370">
        <w:rPr>
          <w:rFonts w:ascii="Times New Roman" w:eastAsia="Times New Roman" w:hAnsi="Times New Roman" w:cs="Times New Roman"/>
          <w:color w:val="000000"/>
          <w:sz w:val="24"/>
          <w:szCs w:val="24"/>
        </w:rPr>
        <w:t>ългарската морфологична 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контекста на славянските и балканските езици</w:t>
      </w:r>
      <w:r w:rsidR="00A61370" w:rsidRPr="00A61370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Основни тенденции в нейния развой</w:t>
      </w:r>
      <w:r w:rsidR="00275EB8" w:rsidRPr="00275EB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в историко-типологическиплан.</w:t>
      </w:r>
    </w:p>
    <w:p w:rsidR="00BA4263" w:rsidRPr="00465C4C" w:rsidRDefault="00BA4263" w:rsidP="005C27B7">
      <w:pPr>
        <w:numPr>
          <w:ilvl w:val="0"/>
          <w:numId w:val="1"/>
        </w:numPr>
        <w:spacing w:before="100" w:beforeAutospacing="1" w:after="100" w:afterAutospacing="1" w:line="200" w:lineRule="atLeast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370">
        <w:rPr>
          <w:rFonts w:ascii="Times New Roman" w:eastAsia="Calibri" w:hAnsi="Times New Roman" w:cs="Times New Roman"/>
          <w:sz w:val="24"/>
          <w:szCs w:val="24"/>
        </w:rPr>
        <w:t>Строеж на думата в българския език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оглед на формообразуването и словообразуването.</w:t>
      </w:r>
    </w:p>
    <w:p w:rsidR="0042183E" w:rsidRPr="0042183E" w:rsidRDefault="00465C4C" w:rsidP="0042183E">
      <w:pPr>
        <w:numPr>
          <w:ilvl w:val="0"/>
          <w:numId w:val="1"/>
        </w:numPr>
        <w:spacing w:before="100" w:beforeAutospacing="1" w:after="100" w:afterAutospacing="1" w:line="200" w:lineRule="atLeast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на речта в българския език: видове, класификации, особености.</w:t>
      </w:r>
    </w:p>
    <w:p w:rsidR="00E4716C" w:rsidRPr="0042183E" w:rsidRDefault="00E4716C" w:rsidP="0042183E">
      <w:pPr>
        <w:numPr>
          <w:ilvl w:val="0"/>
          <w:numId w:val="1"/>
        </w:numPr>
        <w:spacing w:before="100" w:beforeAutospacing="1" w:after="100" w:afterAutospacing="1" w:line="200" w:lineRule="atLeast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183E">
        <w:rPr>
          <w:rFonts w:ascii="Times New Roman" w:hAnsi="Times New Roman" w:cs="Times New Roman"/>
          <w:sz w:val="24"/>
        </w:rPr>
        <w:t>Граматически значения на думата. Граматически (мор</w:t>
      </w:r>
      <w:r w:rsidRPr="0042183E">
        <w:rPr>
          <w:rFonts w:ascii="Times New Roman" w:hAnsi="Times New Roman" w:cs="Times New Roman"/>
          <w:sz w:val="24"/>
        </w:rPr>
        <w:softHyphen/>
        <w:t>фо</w:t>
      </w:r>
      <w:r w:rsidRPr="0042183E">
        <w:rPr>
          <w:rFonts w:ascii="Times New Roman" w:hAnsi="Times New Roman" w:cs="Times New Roman"/>
          <w:sz w:val="24"/>
        </w:rPr>
        <w:softHyphen/>
        <w:t>ло</w:t>
      </w:r>
      <w:r w:rsidRPr="0042183E">
        <w:rPr>
          <w:rFonts w:ascii="Times New Roman" w:hAnsi="Times New Roman" w:cs="Times New Roman"/>
          <w:sz w:val="24"/>
        </w:rPr>
        <w:softHyphen/>
        <w:t>ги</w:t>
      </w:r>
      <w:r w:rsidRPr="0042183E">
        <w:rPr>
          <w:rFonts w:ascii="Times New Roman" w:hAnsi="Times New Roman" w:cs="Times New Roman"/>
          <w:sz w:val="24"/>
        </w:rPr>
        <w:softHyphen/>
        <w:t>чес</w:t>
      </w:r>
      <w:r w:rsidRPr="0042183E">
        <w:rPr>
          <w:rFonts w:ascii="Times New Roman" w:hAnsi="Times New Roman" w:cs="Times New Roman"/>
          <w:sz w:val="24"/>
        </w:rPr>
        <w:softHyphen/>
        <w:t>ки) категории и лексикално-граматически разреди. Класификационни и словоизменителни морфологически категории. Общи категории (части на речта), части категории, субкатегории.</w:t>
      </w:r>
    </w:p>
    <w:p w:rsidR="00465C4C" w:rsidRPr="00A61370" w:rsidRDefault="004C3BCC" w:rsidP="005C27B7">
      <w:pPr>
        <w:numPr>
          <w:ilvl w:val="0"/>
          <w:numId w:val="1"/>
        </w:numPr>
        <w:spacing w:before="100" w:beforeAutospacing="1" w:after="100" w:afterAutospacing="1" w:line="200" w:lineRule="atLeast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Съществителното име като ча</w:t>
      </w:r>
      <w:r w:rsidR="00486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 на речта. Семантични и морфосинтактични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особености.</w:t>
      </w:r>
    </w:p>
    <w:p w:rsidR="0042183E" w:rsidRPr="0042183E" w:rsidRDefault="00E4716C" w:rsidP="0042183E">
      <w:pPr>
        <w:numPr>
          <w:ilvl w:val="0"/>
          <w:numId w:val="1"/>
        </w:numPr>
        <w:spacing w:before="100" w:beforeAutospacing="1" w:after="100" w:afterAutospacing="1" w:line="200" w:lineRule="atLeast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Категорията „род“ </w:t>
      </w:r>
      <w:r w:rsidR="004C3BCC">
        <w:rPr>
          <w:rFonts w:ascii="Times New Roman" w:eastAsia="Times New Roman" w:hAnsi="Times New Roman" w:cs="Times New Roman"/>
          <w:color w:val="000000"/>
          <w:sz w:val="24"/>
          <w:szCs w:val="24"/>
        </w:rPr>
        <w:t>на съществителното име. Отношение между естествен п</w:t>
      </w:r>
      <w:r w:rsidR="00CE4F55">
        <w:rPr>
          <w:rFonts w:ascii="Times New Roman" w:eastAsia="Times New Roman" w:hAnsi="Times New Roman" w:cs="Times New Roman"/>
          <w:color w:val="000000"/>
          <w:sz w:val="24"/>
          <w:szCs w:val="24"/>
        </w:rPr>
        <w:t>ол и граматичен род</w:t>
      </w:r>
      <w:r w:rsidR="004C3B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716C" w:rsidRPr="0042183E" w:rsidRDefault="00E4716C" w:rsidP="0042183E">
      <w:pPr>
        <w:numPr>
          <w:ilvl w:val="0"/>
          <w:numId w:val="1"/>
        </w:numPr>
        <w:spacing w:before="100" w:beforeAutospacing="1" w:after="100" w:afterAutospacing="1" w:line="200" w:lineRule="atLeast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183E">
        <w:rPr>
          <w:rFonts w:ascii="Times New Roman" w:hAnsi="Times New Roman" w:cs="Times New Roman"/>
          <w:sz w:val="24"/>
        </w:rPr>
        <w:t xml:space="preserve">Категорията </w:t>
      </w:r>
      <w:r w:rsidR="004C4CB4" w:rsidRPr="0042183E">
        <w:rPr>
          <w:rFonts w:ascii="Times New Roman" w:hAnsi="Times New Roman" w:cs="Times New Roman"/>
          <w:sz w:val="24"/>
        </w:rPr>
        <w:t>„</w:t>
      </w:r>
      <w:r w:rsidRPr="0042183E">
        <w:rPr>
          <w:rFonts w:ascii="Times New Roman" w:hAnsi="Times New Roman" w:cs="Times New Roman"/>
          <w:sz w:val="24"/>
        </w:rPr>
        <w:t>чис</w:t>
      </w:r>
      <w:r w:rsidRPr="0042183E">
        <w:rPr>
          <w:rFonts w:ascii="Times New Roman" w:hAnsi="Times New Roman" w:cs="Times New Roman"/>
          <w:sz w:val="24"/>
        </w:rPr>
        <w:softHyphen/>
        <w:t>ло</w:t>
      </w:r>
      <w:r w:rsidR="004C4CB4" w:rsidRPr="0042183E">
        <w:rPr>
          <w:rFonts w:ascii="Times New Roman" w:hAnsi="Times New Roman" w:cs="Times New Roman"/>
          <w:sz w:val="24"/>
        </w:rPr>
        <w:t>”</w:t>
      </w:r>
      <w:r w:rsidRPr="0042183E">
        <w:rPr>
          <w:rFonts w:ascii="Times New Roman" w:hAnsi="Times New Roman" w:cs="Times New Roman"/>
          <w:sz w:val="24"/>
        </w:rPr>
        <w:t xml:space="preserve"> на съществителн</w:t>
      </w:r>
      <w:r w:rsidR="00EA520B" w:rsidRPr="0042183E">
        <w:rPr>
          <w:rFonts w:ascii="Times New Roman" w:hAnsi="Times New Roman" w:cs="Times New Roman"/>
          <w:sz w:val="24"/>
        </w:rPr>
        <w:t>ите</w:t>
      </w:r>
      <w:r w:rsidRPr="0042183E">
        <w:rPr>
          <w:rFonts w:ascii="Times New Roman" w:hAnsi="Times New Roman" w:cs="Times New Roman"/>
          <w:sz w:val="24"/>
        </w:rPr>
        <w:t>. Значение. Състав и организация (ед. ч., мн. ч., бройно мн. ч.) Зависимост от лексикално-граматическите разреди (“преброими” и “непреброими” референти). Разпространение при различните части на речта.</w:t>
      </w:r>
    </w:p>
    <w:p w:rsidR="004C3BCC" w:rsidRPr="00EA520B" w:rsidRDefault="004C3BCC" w:rsidP="00EA520B">
      <w:pPr>
        <w:numPr>
          <w:ilvl w:val="0"/>
          <w:numId w:val="1"/>
        </w:numPr>
        <w:spacing w:before="100" w:beforeAutospacing="1" w:after="100" w:afterAutospacing="1" w:line="200" w:lineRule="atLeast"/>
        <w:ind w:left="553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C3BCC">
        <w:rPr>
          <w:rFonts w:ascii="Times New Roman" w:eastAsia="Calibri" w:hAnsi="Times New Roman" w:cs="Times New Roman"/>
          <w:sz w:val="24"/>
          <w:szCs w:val="24"/>
        </w:rPr>
        <w:t>Категорията “детерминация” при имената. Значение, начин на изразяване. Морфологична характе</w:t>
      </w:r>
      <w:r w:rsidR="00C67A8A">
        <w:rPr>
          <w:rFonts w:ascii="Times New Roman" w:eastAsia="Calibri" w:hAnsi="Times New Roman" w:cs="Times New Roman"/>
          <w:sz w:val="24"/>
          <w:szCs w:val="24"/>
        </w:rPr>
        <w:t xml:space="preserve">ристика на определителния член. </w:t>
      </w:r>
      <w:r w:rsidRPr="004C3BCC">
        <w:rPr>
          <w:rFonts w:ascii="Times New Roman" w:eastAsia="Calibri" w:hAnsi="Times New Roman" w:cs="Times New Roman"/>
          <w:sz w:val="24"/>
          <w:szCs w:val="24"/>
        </w:rPr>
        <w:t>Мнения за изразяване на неопределеността в българския език.</w:t>
      </w:r>
      <w:r w:rsidR="00EA520B" w:rsidRPr="00EA520B">
        <w:rPr>
          <w:rFonts w:ascii="Times New Roman" w:eastAsia="Calibri" w:hAnsi="Times New Roman" w:cs="Times New Roman"/>
          <w:sz w:val="24"/>
          <w:szCs w:val="24"/>
          <w:lang w:val="en-GB"/>
        </w:rPr>
        <w:t>Основниупотребинаоп</w:t>
      </w:r>
      <w:r w:rsidR="00EA520B" w:rsidRPr="00EA520B">
        <w:rPr>
          <w:rFonts w:ascii="Times New Roman" w:eastAsia="Calibri" w:hAnsi="Times New Roman" w:cs="Times New Roman"/>
          <w:sz w:val="24"/>
          <w:szCs w:val="24"/>
          <w:lang w:val="en-GB"/>
        </w:rPr>
        <w:softHyphen/>
        <w:t>ре</w:t>
      </w:r>
      <w:r w:rsidR="00EA520B" w:rsidRPr="00EA520B">
        <w:rPr>
          <w:rFonts w:ascii="Times New Roman" w:eastAsia="Calibri" w:hAnsi="Times New Roman" w:cs="Times New Roman"/>
          <w:sz w:val="24"/>
          <w:szCs w:val="24"/>
          <w:lang w:val="en-GB"/>
        </w:rPr>
        <w:softHyphen/>
        <w:t>де</w:t>
      </w:r>
      <w:r w:rsidR="00EA520B" w:rsidRPr="00EA520B">
        <w:rPr>
          <w:rFonts w:ascii="Times New Roman" w:eastAsia="Calibri" w:hAnsi="Times New Roman" w:cs="Times New Roman"/>
          <w:sz w:val="24"/>
          <w:szCs w:val="24"/>
          <w:lang w:val="en-GB"/>
        </w:rPr>
        <w:softHyphen/>
        <w:t>ле</w:t>
      </w:r>
      <w:r w:rsidR="00EA520B" w:rsidRPr="00EA520B">
        <w:rPr>
          <w:rFonts w:ascii="Times New Roman" w:eastAsia="Calibri" w:hAnsi="Times New Roman" w:cs="Times New Roman"/>
          <w:sz w:val="24"/>
          <w:szCs w:val="24"/>
          <w:lang w:val="en-GB"/>
        </w:rPr>
        <w:softHyphen/>
        <w:t>ни</w:t>
      </w:r>
      <w:r w:rsidR="00EA520B" w:rsidRPr="00EA520B">
        <w:rPr>
          <w:rFonts w:ascii="Times New Roman" w:eastAsia="Calibri" w:hAnsi="Times New Roman" w:cs="Times New Roman"/>
          <w:sz w:val="24"/>
          <w:szCs w:val="24"/>
          <w:lang w:val="en-GB"/>
        </w:rPr>
        <w:softHyphen/>
        <w:t>те и неопределенитеформи в зависимостотсемантикатанаимето и отсинтактичнатаслужба.</w:t>
      </w:r>
    </w:p>
    <w:p w:rsidR="004C3BCC" w:rsidRPr="001B073A" w:rsidRDefault="001B073A" w:rsidP="005C27B7">
      <w:pPr>
        <w:numPr>
          <w:ilvl w:val="0"/>
          <w:numId w:val="1"/>
        </w:numPr>
        <w:spacing w:before="100" w:beforeAutospacing="1" w:after="100" w:afterAutospacing="1" w:line="200" w:lineRule="atLeast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Прилагателното име като част на речта. Значение</w:t>
      </w:r>
      <w:r w:rsidR="00C67A8A">
        <w:rPr>
          <w:rFonts w:ascii="Times New Roman" w:eastAsia="Calibri" w:hAnsi="Times New Roman" w:cs="Times New Roman"/>
          <w:sz w:val="24"/>
          <w:szCs w:val="24"/>
        </w:rPr>
        <w:t>, видове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морфосинтактични особености.</w:t>
      </w:r>
    </w:p>
    <w:p w:rsidR="001B073A" w:rsidRPr="00E3612F" w:rsidRDefault="001B073A" w:rsidP="005C27B7">
      <w:pPr>
        <w:numPr>
          <w:ilvl w:val="0"/>
          <w:numId w:val="1"/>
        </w:numPr>
        <w:spacing w:before="100" w:beforeAutospacing="1" w:after="100" w:afterAutospacing="1" w:line="200" w:lineRule="atLeast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Числителното име като част на речта. Значение</w:t>
      </w:r>
      <w:r w:rsidR="00C67A8A">
        <w:rPr>
          <w:rFonts w:ascii="Times New Roman" w:eastAsia="Calibri" w:hAnsi="Times New Roman" w:cs="Times New Roman"/>
          <w:sz w:val="24"/>
          <w:szCs w:val="24"/>
        </w:rPr>
        <w:t>, видове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морфосинтактични особености.</w:t>
      </w:r>
    </w:p>
    <w:p w:rsidR="00E3612F" w:rsidRPr="00E3612F" w:rsidRDefault="00E3612F" w:rsidP="005C27B7">
      <w:pPr>
        <w:numPr>
          <w:ilvl w:val="0"/>
          <w:numId w:val="1"/>
        </w:numPr>
        <w:spacing w:before="100" w:beforeAutospacing="1" w:after="100" w:afterAutospacing="1" w:line="200" w:lineRule="atLeast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Наречието като част на речта. Значение, видове и морфосинтактични особености.</w:t>
      </w:r>
    </w:p>
    <w:p w:rsidR="00E3612F" w:rsidRPr="00064CF3" w:rsidRDefault="00064CF3" w:rsidP="005C27B7">
      <w:pPr>
        <w:numPr>
          <w:ilvl w:val="0"/>
          <w:numId w:val="1"/>
        </w:numPr>
        <w:spacing w:before="100" w:beforeAutospacing="1" w:after="100" w:afterAutospacing="1" w:line="200" w:lineRule="atLeast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Местоимението като част на речта. Значение, видове, </w:t>
      </w:r>
      <w:r w:rsidR="00C6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класификационни критерии,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морфосинтактични особености, употреба.</w:t>
      </w:r>
    </w:p>
    <w:p w:rsidR="00064CF3" w:rsidRPr="00A50140" w:rsidRDefault="00A50140" w:rsidP="005C27B7">
      <w:pPr>
        <w:numPr>
          <w:ilvl w:val="0"/>
          <w:numId w:val="1"/>
        </w:numPr>
        <w:spacing w:before="100" w:beforeAutospacing="1" w:after="100" w:afterAutospacing="1" w:line="200" w:lineRule="atLeast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Глаголът като част на речта. Значение</w:t>
      </w:r>
      <w:r w:rsidR="007B225F"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морфосинтактични особености. Лични и безлични глаголи. Нелични форми на глагола.</w:t>
      </w:r>
      <w:r w:rsidR="00AF2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Преходни и непреходни глаголи.</w:t>
      </w:r>
    </w:p>
    <w:p w:rsidR="00A50140" w:rsidRPr="00EA520B" w:rsidRDefault="00A50140" w:rsidP="005C27B7">
      <w:pPr>
        <w:numPr>
          <w:ilvl w:val="0"/>
          <w:numId w:val="1"/>
        </w:numPr>
        <w:spacing w:before="100" w:beforeAutospacing="1" w:after="100" w:afterAutospacing="1" w:line="200" w:lineRule="atLeast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Категорията </w:t>
      </w:r>
      <w:r w:rsidR="004C4CB4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EA520B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="004C4CB4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EA520B">
        <w:rPr>
          <w:rFonts w:ascii="Times New Roman" w:eastAsia="Times New Roman" w:hAnsi="Times New Roman" w:cs="Times New Roman"/>
          <w:color w:val="000000"/>
          <w:sz w:val="24"/>
          <w:szCs w:val="24"/>
        </w:rPr>
        <w:t>. Значение, типология и употреба.</w:t>
      </w:r>
      <w:r w:rsidR="00EA520B" w:rsidRPr="00EA5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 и организация на категорията. Тълкуване на процесите на перфективация и имперфективация. </w:t>
      </w:r>
      <w:r w:rsidR="00C67A8A" w:rsidRPr="00EA520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Конкуренция между видовете.</w:t>
      </w:r>
      <w:r w:rsidR="00EA520B" w:rsidRPr="00EA5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Спецификата на българския език в сравнение с другите славянски езици в областта на видообразуването.</w:t>
      </w:r>
    </w:p>
    <w:p w:rsidR="00A50140" w:rsidRPr="008419B8" w:rsidRDefault="00A50140" w:rsidP="005C27B7">
      <w:pPr>
        <w:numPr>
          <w:ilvl w:val="0"/>
          <w:numId w:val="1"/>
        </w:numPr>
        <w:spacing w:before="100" w:beforeAutospacing="1" w:after="100" w:afterAutospacing="1" w:line="200" w:lineRule="atLeast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Категорията </w:t>
      </w:r>
      <w:r w:rsidR="004E0D9D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r w:rsidR="004E0D9D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Значение, темпорални модели</w:t>
      </w:r>
      <w:r w:rsidR="00EA5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</w:t>
      </w:r>
      <w:r w:rsidR="0048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ледни точки за организацията на </w:t>
      </w:r>
      <w:r w:rsidR="00EA520B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категорията).</w:t>
      </w:r>
      <w:r w:rsidR="00AF270E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вид и време</w:t>
      </w:r>
      <w:r w:rsidR="00EA520B">
        <w:rPr>
          <w:rFonts w:ascii="Times New Roman" w:eastAsia="Times New Roman" w:hAnsi="Times New Roman" w:cs="Times New Roman"/>
          <w:color w:val="000000"/>
          <w:sz w:val="24"/>
          <w:szCs w:val="24"/>
        </w:rPr>
        <w:t>, вид и начин на действие.</w:t>
      </w:r>
    </w:p>
    <w:p w:rsidR="00EA520B" w:rsidRPr="00A50140" w:rsidRDefault="00EA520B" w:rsidP="005C27B7">
      <w:pPr>
        <w:numPr>
          <w:ilvl w:val="0"/>
          <w:numId w:val="1"/>
        </w:numPr>
        <w:spacing w:before="100" w:beforeAutospacing="1" w:after="100" w:afterAutospacing="1" w:line="200" w:lineRule="atLeast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Категорията</w:t>
      </w:r>
      <w:r w:rsidR="004E0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</w:t>
      </w:r>
      <w:r w:rsidR="004E0D9D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Значение и употреби на отделните глаголни времена.</w:t>
      </w:r>
    </w:p>
    <w:p w:rsidR="00A50140" w:rsidRPr="00A50140" w:rsidRDefault="00A50140" w:rsidP="005C27B7">
      <w:pPr>
        <w:numPr>
          <w:ilvl w:val="0"/>
          <w:numId w:val="1"/>
        </w:numPr>
        <w:spacing w:before="100" w:beforeAutospacing="1" w:after="100" w:afterAutospacing="1" w:line="200" w:lineRule="atLeast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Категорията </w:t>
      </w:r>
      <w:r w:rsidR="004E0D9D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залог</w:t>
      </w:r>
      <w:r w:rsidR="00824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глагола</w:t>
      </w:r>
      <w:r w:rsidR="004E0D9D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24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Концепции за залога в българския език (мнения за същността, състава и организацията на залога).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 w:rsidR="00286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категорията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видове, образуване</w:t>
      </w:r>
      <w:r w:rsidR="00286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отделните залози,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употреба. </w:t>
      </w:r>
    </w:p>
    <w:p w:rsidR="007B225F" w:rsidRPr="007B225F" w:rsidRDefault="00A50140" w:rsidP="005C27B7">
      <w:pPr>
        <w:numPr>
          <w:ilvl w:val="0"/>
          <w:numId w:val="1"/>
        </w:numPr>
        <w:spacing w:before="100" w:beforeAutospacing="1" w:after="100" w:afterAutospacing="1" w:line="200" w:lineRule="atLeast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Категорията </w:t>
      </w:r>
      <w:r w:rsidR="004E0D9D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7B225F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наклонение</w:t>
      </w:r>
      <w:r w:rsidR="00286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глагола</w:t>
      </w:r>
      <w:r w:rsidR="004E0D9D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286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българския език</w:t>
      </w:r>
      <w:r w:rsidRPr="007B2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86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Спорни въпроси за състава на категорията. </w:t>
      </w:r>
      <w:r w:rsidRPr="007B225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 w:rsidR="00286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категорията </w:t>
      </w:r>
      <w:r w:rsidR="004E0D9D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28622C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наклонение</w:t>
      </w:r>
      <w:r w:rsidR="004E0D9D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7B225F">
        <w:rPr>
          <w:rFonts w:ascii="Times New Roman" w:eastAsia="Times New Roman" w:hAnsi="Times New Roman" w:cs="Times New Roman"/>
          <w:color w:val="000000"/>
          <w:sz w:val="24"/>
          <w:szCs w:val="24"/>
        </w:rPr>
        <w:t>, видове</w:t>
      </w:r>
      <w:r w:rsidR="00286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наклонения в българския език</w:t>
      </w:r>
      <w:r w:rsidRPr="007B2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образуване, </w:t>
      </w:r>
      <w:r w:rsidR="0028622C" w:rsidRPr="007B225F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</w:t>
      </w:r>
      <w:r w:rsidR="002862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B22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0140" w:rsidRPr="007B225F" w:rsidRDefault="00A50140" w:rsidP="005C27B7">
      <w:pPr>
        <w:numPr>
          <w:ilvl w:val="0"/>
          <w:numId w:val="1"/>
        </w:numPr>
        <w:spacing w:before="100" w:beforeAutospacing="1" w:after="100" w:afterAutospacing="1" w:line="200" w:lineRule="atLeast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Категорията </w:t>
      </w:r>
      <w:r w:rsidR="004E0D9D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7B225F">
        <w:rPr>
          <w:rFonts w:ascii="Times New Roman" w:eastAsia="Times New Roman" w:hAnsi="Times New Roman" w:cs="Times New Roman"/>
          <w:color w:val="000000"/>
          <w:sz w:val="24"/>
          <w:szCs w:val="24"/>
        </w:rPr>
        <w:t>евиденциалност</w:t>
      </w:r>
      <w:r w:rsidR="004E0D9D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7B2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86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Мнения за същността, състава и организацията на категорията. </w:t>
      </w:r>
      <w:r w:rsidRPr="007B225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 w:rsidR="00286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категорията </w:t>
      </w:r>
      <w:r w:rsidR="004E0D9D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28622C">
        <w:rPr>
          <w:rFonts w:ascii="Times New Roman" w:eastAsia="Times New Roman" w:hAnsi="Times New Roman" w:cs="Times New Roman"/>
          <w:color w:val="000000"/>
          <w:sz w:val="24"/>
          <w:szCs w:val="24"/>
        </w:rPr>
        <w:t>евиденциалност</w:t>
      </w:r>
      <w:r w:rsidR="004E0D9D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7B225F">
        <w:rPr>
          <w:rFonts w:ascii="Times New Roman" w:eastAsia="Times New Roman" w:hAnsi="Times New Roman" w:cs="Times New Roman"/>
          <w:color w:val="000000"/>
          <w:sz w:val="24"/>
          <w:szCs w:val="24"/>
        </w:rPr>
        <w:t>, видове</w:t>
      </w:r>
      <w:r w:rsidR="00286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евиденциали</w:t>
      </w:r>
      <w:r w:rsidRPr="007B225F">
        <w:rPr>
          <w:rFonts w:ascii="Times New Roman" w:eastAsia="Times New Roman" w:hAnsi="Times New Roman" w:cs="Times New Roman"/>
          <w:color w:val="000000"/>
          <w:sz w:val="24"/>
          <w:szCs w:val="24"/>
        </w:rPr>
        <w:t>, обр</w:t>
      </w:r>
      <w:r w:rsidR="00C67A8A" w:rsidRPr="007B225F">
        <w:rPr>
          <w:rFonts w:ascii="Times New Roman" w:eastAsia="Times New Roman" w:hAnsi="Times New Roman" w:cs="Times New Roman"/>
          <w:color w:val="000000"/>
          <w:sz w:val="24"/>
          <w:szCs w:val="24"/>
        </w:rPr>
        <w:t>азуване</w:t>
      </w:r>
      <w:r w:rsidR="00286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формите</w:t>
      </w:r>
      <w:r w:rsidR="00C67A8A" w:rsidRPr="007B2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8622C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темпорални парадигми, формални съвпадения,</w:t>
      </w:r>
      <w:r w:rsidR="0028622C" w:rsidRPr="007B225F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</w:t>
      </w:r>
      <w:r w:rsidR="004E0D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67A8A" w:rsidRPr="007B22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6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Взаимодействие между евиденциалността и другите граматични категории на българския глагол.</w:t>
      </w:r>
    </w:p>
    <w:p w:rsidR="00876170" w:rsidRPr="00C67A8A" w:rsidRDefault="00C67A8A" w:rsidP="005C27B7">
      <w:pPr>
        <w:numPr>
          <w:ilvl w:val="0"/>
          <w:numId w:val="1"/>
        </w:numPr>
        <w:spacing w:before="100" w:beforeAutospacing="1" w:after="100" w:afterAutospacing="1" w:line="200" w:lineRule="atLeast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42FC7">
        <w:rPr>
          <w:rFonts w:ascii="Times New Roman" w:eastAsia="Times New Roman" w:hAnsi="Times New Roman" w:cs="Times New Roman"/>
          <w:color w:val="000000"/>
          <w:sz w:val="24"/>
          <w:szCs w:val="24"/>
        </w:rPr>
        <w:t>асти на речта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със свързваща функция: предлог и съюз. </w:t>
      </w:r>
      <w:r w:rsidR="00342FC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Значение, видове, употреба.</w:t>
      </w:r>
    </w:p>
    <w:p w:rsidR="00C67A8A" w:rsidRPr="00307F84" w:rsidRDefault="00C67A8A" w:rsidP="005C27B7">
      <w:pPr>
        <w:numPr>
          <w:ilvl w:val="0"/>
          <w:numId w:val="1"/>
        </w:numPr>
        <w:spacing w:before="100" w:beforeAutospacing="1" w:after="100" w:afterAutospacing="1" w:line="200" w:lineRule="atLeast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на речта с прагматична ориентация: частица и междуметие. Значение, видове, употреба.</w:t>
      </w:r>
    </w:p>
    <w:p w:rsidR="00307F84" w:rsidRPr="004C3BCC" w:rsidRDefault="00895C83" w:rsidP="005C27B7">
      <w:pPr>
        <w:numPr>
          <w:ilvl w:val="0"/>
          <w:numId w:val="1"/>
        </w:numPr>
        <w:spacing w:before="100" w:beforeAutospacing="1" w:after="100" w:afterAutospacing="1" w:line="200" w:lineRule="atLeast"/>
        <w:ind w:lef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 случаи на граматична омонимия (многозначност) в българския език.</w:t>
      </w:r>
      <w:r w:rsidR="00C6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Отношение към</w:t>
      </w:r>
      <w:r w:rsidR="007B1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явлението „конверсия”.</w:t>
      </w:r>
    </w:p>
    <w:p w:rsidR="00A61370" w:rsidRPr="00AF270E" w:rsidRDefault="00A61370" w:rsidP="005C27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1370" w:rsidRPr="0068497D" w:rsidRDefault="00DF5108" w:rsidP="005C27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Насочваща</w:t>
      </w:r>
      <w:r w:rsidR="005F74DD" w:rsidRPr="0068497D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="00A61370" w:rsidRPr="0068497D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A61370" w:rsidRDefault="00A61370" w:rsidP="005C27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370">
        <w:rPr>
          <w:rFonts w:ascii="Times New Roman" w:eastAsia="Calibri" w:hAnsi="Times New Roman" w:cs="Times New Roman"/>
          <w:sz w:val="24"/>
          <w:szCs w:val="24"/>
        </w:rPr>
        <w:t xml:space="preserve">Александров, А. и др. </w:t>
      </w:r>
      <w:r w:rsidRPr="00746E1E">
        <w:rPr>
          <w:rFonts w:ascii="Times New Roman" w:eastAsia="Calibri" w:hAnsi="Times New Roman" w:cs="Times New Roman"/>
          <w:i/>
          <w:sz w:val="24"/>
          <w:szCs w:val="24"/>
        </w:rPr>
        <w:t>Помагало по българска морфология. Имена</w:t>
      </w:r>
      <w:r w:rsidRPr="00A6137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76F4F">
        <w:rPr>
          <w:rFonts w:ascii="Times New Roman" w:eastAsia="Calibri" w:hAnsi="Times New Roman" w:cs="Times New Roman"/>
          <w:sz w:val="24"/>
          <w:szCs w:val="24"/>
        </w:rPr>
        <w:t>Шумен, 1998</w:t>
      </w:r>
      <w:r w:rsidRPr="00A613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51D5" w:rsidRDefault="00A751D5" w:rsidP="005C27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Алексова, Кр. </w:t>
      </w:r>
      <w:r w:rsidRPr="00746E1E">
        <w:rPr>
          <w:rFonts w:ascii="Times New Roman" w:eastAsia="Calibri" w:hAnsi="Times New Roman" w:cs="Times New Roman"/>
          <w:i/>
          <w:sz w:val="24"/>
          <w:szCs w:val="24"/>
        </w:rPr>
        <w:t>Адмиративът в съвременния български език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E64EA">
        <w:rPr>
          <w:rFonts w:ascii="Times New Roman" w:eastAsia="Calibri" w:hAnsi="Times New Roman" w:cs="Times New Roman"/>
          <w:sz w:val="24"/>
          <w:szCs w:val="24"/>
        </w:rPr>
        <w:t xml:space="preserve">София, </w:t>
      </w:r>
      <w:r>
        <w:rPr>
          <w:rFonts w:ascii="Times New Roman" w:eastAsia="Calibri" w:hAnsi="Times New Roman" w:cs="Times New Roman"/>
          <w:sz w:val="24"/>
          <w:szCs w:val="24"/>
        </w:rPr>
        <w:t>2003.</w:t>
      </w:r>
    </w:p>
    <w:p w:rsidR="00372F91" w:rsidRPr="008419B8" w:rsidRDefault="00372F91" w:rsidP="008419B8">
      <w:pPr>
        <w:pStyle w:val="BodyTextIndent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E64EA">
        <w:rPr>
          <w:rFonts w:ascii="Times New Roman" w:hAnsi="Times New Roman"/>
          <w:sz w:val="24"/>
        </w:rPr>
        <w:t xml:space="preserve">Алексова. </w:t>
      </w:r>
      <w:r w:rsidR="007E174C" w:rsidRPr="008E64EA">
        <w:rPr>
          <w:rFonts w:ascii="Times New Roman" w:hAnsi="Times New Roman"/>
          <w:sz w:val="24"/>
        </w:rPr>
        <w:t xml:space="preserve">Кр. </w:t>
      </w:r>
      <w:r w:rsidRPr="008E64EA">
        <w:rPr>
          <w:rFonts w:ascii="Times New Roman" w:hAnsi="Times New Roman"/>
          <w:sz w:val="24"/>
        </w:rPr>
        <w:t>Състояния на българската темпорална система. – В:</w:t>
      </w:r>
      <w:r w:rsidRPr="00746E1E">
        <w:rPr>
          <w:rFonts w:ascii="Times New Roman" w:hAnsi="Times New Roman"/>
          <w:i/>
          <w:sz w:val="24"/>
        </w:rPr>
        <w:t>Езиковедски изследвания в чест на чл.-кор. проф. д-р Тодор Бояджиев, проф. д-р Венче Попова и проф. Петър Пашов</w:t>
      </w:r>
      <w:r w:rsidRPr="008419B8">
        <w:rPr>
          <w:rFonts w:ascii="Times New Roman" w:hAnsi="Times New Roman"/>
          <w:sz w:val="24"/>
        </w:rPr>
        <w:t>.</w:t>
      </w:r>
      <w:r w:rsidR="008E64EA" w:rsidRPr="008419B8">
        <w:rPr>
          <w:rFonts w:ascii="Times New Roman" w:hAnsi="Times New Roman"/>
          <w:sz w:val="24"/>
        </w:rPr>
        <w:t xml:space="preserve"> София</w:t>
      </w:r>
      <w:r w:rsidRPr="008419B8">
        <w:rPr>
          <w:rFonts w:ascii="Times New Roman" w:hAnsi="Times New Roman"/>
          <w:sz w:val="24"/>
        </w:rPr>
        <w:t>, 2009.</w:t>
      </w:r>
    </w:p>
    <w:p w:rsidR="00AF270E" w:rsidRPr="00F66A7F" w:rsidRDefault="00AF270E" w:rsidP="005C27B7">
      <w:pPr>
        <w:numPr>
          <w:ilvl w:val="0"/>
          <w:numId w:val="3"/>
        </w:num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Андрейчин, Л. </w:t>
      </w:r>
      <w:r w:rsidRPr="00746E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Основна българска граматика</w:t>
      </w:r>
      <w:r w:rsidRPr="00A61370">
        <w:rPr>
          <w:rFonts w:ascii="Times New Roman" w:eastAsia="Times New Roman" w:hAnsi="Times New Roman" w:cs="Times New Roman"/>
          <w:color w:val="000000"/>
          <w:sz w:val="24"/>
          <w:szCs w:val="24"/>
        </w:rPr>
        <w:t>. София, 1944.</w:t>
      </w:r>
    </w:p>
    <w:p w:rsidR="00E42E16" w:rsidRPr="00E42E16" w:rsidRDefault="00F66A7F" w:rsidP="00E42E16">
      <w:pPr>
        <w:numPr>
          <w:ilvl w:val="0"/>
          <w:numId w:val="3"/>
        </w:num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Асенова, П. </w:t>
      </w:r>
      <w:r w:rsidRPr="00746E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Балканско езикознание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София, 2000.</w:t>
      </w:r>
    </w:p>
    <w:p w:rsidR="00463DB6" w:rsidRPr="008419B8" w:rsidRDefault="00463DB6" w:rsidP="005C27B7">
      <w:pPr>
        <w:numPr>
          <w:ilvl w:val="0"/>
          <w:numId w:val="3"/>
        </w:num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63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Баракова, П. Семантиката и дистрибуцията на пасивните конструкции в съвременния български книжовен език.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463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В: </w:t>
      </w:r>
      <w:r w:rsidRPr="00746E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Известия на Института за български език</w:t>
      </w:r>
      <w:r w:rsidRPr="00463DB6">
        <w:rPr>
          <w:rFonts w:ascii="Times New Roman" w:eastAsia="Times New Roman" w:hAnsi="Times New Roman" w:cs="Times New Roman"/>
          <w:color w:val="000000"/>
          <w:sz w:val="24"/>
          <w:szCs w:val="24"/>
        </w:rPr>
        <w:t>, кн.24.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3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463DB6"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137 – 202. </w:t>
      </w:r>
    </w:p>
    <w:p w:rsidR="00AA4AC6" w:rsidRPr="00AA4AC6" w:rsidRDefault="00AF270E" w:rsidP="005C27B7">
      <w:pPr>
        <w:numPr>
          <w:ilvl w:val="0"/>
          <w:numId w:val="3"/>
        </w:num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Бояджиев, Т. Ив. Куцаров, Й. Пенчев. </w:t>
      </w:r>
      <w:r w:rsidRPr="00746E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Съвременен български език. Фонетика. Лексикология. Морфология. Синтаксис</w:t>
      </w:r>
      <w:r w:rsidRPr="00A61370">
        <w:rPr>
          <w:rFonts w:ascii="Times New Roman" w:eastAsia="Times New Roman" w:hAnsi="Times New Roman" w:cs="Times New Roman"/>
          <w:color w:val="000000"/>
          <w:sz w:val="24"/>
          <w:szCs w:val="24"/>
        </w:rPr>
        <w:t>. София, 1999.</w:t>
      </w:r>
    </w:p>
    <w:p w:rsidR="0068471E" w:rsidRPr="00A751D5" w:rsidRDefault="0068471E" w:rsidP="005C27B7">
      <w:pPr>
        <w:numPr>
          <w:ilvl w:val="0"/>
          <w:numId w:val="3"/>
        </w:num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Буров, Ст. </w:t>
      </w:r>
      <w:r w:rsidR="00AA4AC6" w:rsidRPr="00746E1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Познанието в езика на българите</w:t>
      </w:r>
      <w:r w:rsidR="00AA4AC6" w:rsidRPr="00AA4A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8E64EA">
        <w:rPr>
          <w:rFonts w:ascii="Times New Roman" w:eastAsia="Calibri" w:hAnsi="Times New Roman" w:cs="Times New Roman"/>
          <w:sz w:val="24"/>
          <w:szCs w:val="24"/>
          <w:lang w:val="ru-RU"/>
        </w:rPr>
        <w:t>Велико Търново</w:t>
      </w:r>
      <w:r w:rsidR="00AA4AC6">
        <w:rPr>
          <w:rFonts w:ascii="Times New Roman" w:hAnsi="Times New Roman" w:cs="Times New Roman"/>
          <w:sz w:val="24"/>
          <w:szCs w:val="24"/>
          <w:lang w:val="ru-RU"/>
        </w:rPr>
        <w:t>, 2004.</w:t>
      </w:r>
    </w:p>
    <w:p w:rsidR="007E174C" w:rsidRPr="008419B8" w:rsidRDefault="007E174C" w:rsidP="005C27B7">
      <w:pPr>
        <w:numPr>
          <w:ilvl w:val="0"/>
          <w:numId w:val="3"/>
        </w:num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Българско езикознание. Том 1. Проблеми на граматичната система на българския език.  Станков. В. (съст.), София, 1995.</w:t>
      </w:r>
    </w:p>
    <w:p w:rsidR="007E174C" w:rsidRPr="008419B8" w:rsidRDefault="007E174C" w:rsidP="005C27B7">
      <w:pPr>
        <w:numPr>
          <w:ilvl w:val="0"/>
          <w:numId w:val="3"/>
        </w:num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Българско езикознание. Том 5</w:t>
      </w:r>
      <w:r w:rsidR="00E85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Проблеми на граматичната система на българския език – глагол. Станков, В. (съст.), София, 2009. </w:t>
      </w:r>
    </w:p>
    <w:p w:rsidR="00A751D5" w:rsidRPr="00A61370" w:rsidRDefault="00A751D5" w:rsidP="005C27B7">
      <w:pPr>
        <w:numPr>
          <w:ilvl w:val="0"/>
          <w:numId w:val="3"/>
        </w:num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Гара</w:t>
      </w:r>
      <w:r w:rsidR="00D816B3">
        <w:rPr>
          <w:rFonts w:ascii="Times New Roman" w:hAnsi="Times New Roman" w:cs="Times New Roman"/>
          <w:sz w:val="24"/>
          <w:szCs w:val="24"/>
          <w:lang w:val="ru-RU"/>
        </w:rPr>
        <w:t xml:space="preserve">валова, И. </w:t>
      </w:r>
      <w:r w:rsidR="00D816B3" w:rsidRPr="00746E1E">
        <w:rPr>
          <w:rFonts w:ascii="Times New Roman" w:hAnsi="Times New Roman" w:cs="Times New Roman"/>
          <w:i/>
          <w:sz w:val="24"/>
          <w:szCs w:val="24"/>
          <w:lang w:val="ru-RU"/>
        </w:rPr>
        <w:t>Школата на на</w:t>
      </w:r>
      <w:r w:rsidRPr="00746E1E">
        <w:rPr>
          <w:rFonts w:ascii="Times New Roman" w:hAnsi="Times New Roman" w:cs="Times New Roman"/>
          <w:i/>
          <w:sz w:val="24"/>
          <w:szCs w:val="24"/>
          <w:lang w:val="ru-RU"/>
        </w:rPr>
        <w:t>туралната морфология и българската морфологическа система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E64EA">
        <w:rPr>
          <w:rFonts w:ascii="Times New Roman" w:hAnsi="Times New Roman" w:cs="Times New Roman"/>
          <w:sz w:val="24"/>
          <w:szCs w:val="24"/>
          <w:lang w:val="ru-RU"/>
        </w:rPr>
        <w:t>София</w:t>
      </w:r>
      <w:r>
        <w:rPr>
          <w:rFonts w:ascii="Times New Roman" w:hAnsi="Times New Roman" w:cs="Times New Roman"/>
          <w:sz w:val="24"/>
          <w:szCs w:val="24"/>
          <w:lang w:val="ru-RU"/>
        </w:rPr>
        <w:t>, 2003.</w:t>
      </w:r>
    </w:p>
    <w:p w:rsidR="00A61370" w:rsidRPr="00AF270E" w:rsidRDefault="00A61370" w:rsidP="005C27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70E">
        <w:rPr>
          <w:rFonts w:ascii="Times New Roman" w:eastAsia="Calibri" w:hAnsi="Times New Roman" w:cs="Times New Roman"/>
          <w:sz w:val="24"/>
          <w:szCs w:val="24"/>
        </w:rPr>
        <w:t>Георгиев, Ст</w:t>
      </w:r>
      <w:r w:rsidRPr="00746E1E">
        <w:rPr>
          <w:rFonts w:ascii="Times New Roman" w:eastAsia="Calibri" w:hAnsi="Times New Roman" w:cs="Times New Roman"/>
          <w:i/>
          <w:sz w:val="24"/>
          <w:szCs w:val="24"/>
        </w:rPr>
        <w:t>. Българска морфология</w:t>
      </w:r>
      <w:r w:rsidRPr="00AF270E">
        <w:rPr>
          <w:rFonts w:ascii="Times New Roman" w:eastAsia="Calibri" w:hAnsi="Times New Roman" w:cs="Times New Roman"/>
          <w:sz w:val="24"/>
          <w:szCs w:val="24"/>
        </w:rPr>
        <w:t>. Велико Търново, 1991.</w:t>
      </w:r>
    </w:p>
    <w:p w:rsidR="00AF270E" w:rsidRPr="00D16346" w:rsidRDefault="00AF270E" w:rsidP="005C27B7">
      <w:pPr>
        <w:numPr>
          <w:ilvl w:val="0"/>
          <w:numId w:val="3"/>
        </w:num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Герджиков, Г. </w:t>
      </w:r>
      <w:r w:rsidRPr="00746E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Преизказването на глаголното действие в българския език</w:t>
      </w:r>
      <w:r w:rsidRPr="00A61370">
        <w:rPr>
          <w:rFonts w:ascii="Times New Roman" w:eastAsia="Times New Roman" w:hAnsi="Times New Roman" w:cs="Times New Roman"/>
          <w:color w:val="000000"/>
          <w:sz w:val="24"/>
          <w:szCs w:val="24"/>
        </w:rPr>
        <w:t>. София, 1984.</w:t>
      </w:r>
    </w:p>
    <w:p w:rsidR="00BF607F" w:rsidRDefault="00AF270E" w:rsidP="005C27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370">
        <w:rPr>
          <w:rFonts w:ascii="Times New Roman" w:eastAsia="Calibri" w:hAnsi="Times New Roman" w:cs="Times New Roman"/>
          <w:sz w:val="24"/>
          <w:szCs w:val="24"/>
        </w:rPr>
        <w:t>Граматика на съвременния български книжовен език. Т. II.. Морфология. София: Издателство на Българската академия на науките, 1982.</w:t>
      </w:r>
    </w:p>
    <w:p w:rsidR="00E42E16" w:rsidRPr="00BF607F" w:rsidRDefault="00E42E16" w:rsidP="00E42E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E16">
        <w:rPr>
          <w:rFonts w:ascii="Times New Roman" w:eastAsia="Calibri" w:hAnsi="Times New Roman" w:cs="Times New Roman"/>
          <w:sz w:val="24"/>
          <w:szCs w:val="24"/>
        </w:rPr>
        <w:t xml:space="preserve">Добрев. </w:t>
      </w:r>
      <w:r w:rsidR="008E64EA" w:rsidRPr="00E42E16">
        <w:rPr>
          <w:rFonts w:ascii="Times New Roman" w:eastAsia="Calibri" w:hAnsi="Times New Roman" w:cs="Times New Roman"/>
          <w:sz w:val="24"/>
          <w:szCs w:val="24"/>
        </w:rPr>
        <w:t xml:space="preserve">Ив. </w:t>
      </w:r>
      <w:r w:rsidRPr="00E42E16">
        <w:rPr>
          <w:rFonts w:ascii="Times New Roman" w:eastAsia="Calibri" w:hAnsi="Times New Roman" w:cs="Times New Roman"/>
          <w:sz w:val="24"/>
          <w:szCs w:val="24"/>
        </w:rPr>
        <w:t xml:space="preserve">Мястото на българския език </w:t>
      </w:r>
      <w:r w:rsidR="00746E1E">
        <w:rPr>
          <w:rFonts w:ascii="Times New Roman" w:eastAsia="Calibri" w:hAnsi="Times New Roman" w:cs="Times New Roman"/>
          <w:sz w:val="24"/>
          <w:szCs w:val="24"/>
        </w:rPr>
        <w:t>сред другите славянски езици.</w:t>
      </w:r>
      <w:r w:rsidR="00746E1E" w:rsidRPr="008E64EA">
        <w:rPr>
          <w:rFonts w:ascii="Times New Roman" w:hAnsi="Times New Roman"/>
          <w:sz w:val="24"/>
        </w:rPr>
        <w:t>– В:</w:t>
      </w:r>
      <w:r w:rsidRPr="00746E1E">
        <w:rPr>
          <w:rFonts w:ascii="Times New Roman" w:eastAsia="Calibri" w:hAnsi="Times New Roman" w:cs="Times New Roman"/>
          <w:i/>
          <w:sz w:val="24"/>
          <w:szCs w:val="24"/>
        </w:rPr>
        <w:t>Съпоставително езикознание</w:t>
      </w:r>
      <w:r w:rsidRPr="00E42E16">
        <w:rPr>
          <w:rFonts w:ascii="Times New Roman" w:eastAsia="Calibri" w:hAnsi="Times New Roman" w:cs="Times New Roman"/>
          <w:sz w:val="24"/>
          <w:szCs w:val="24"/>
        </w:rPr>
        <w:t>, 1981, № 1.</w:t>
      </w:r>
    </w:p>
    <w:p w:rsidR="003E42BE" w:rsidRPr="003E42BE" w:rsidRDefault="003E42BE" w:rsidP="008419B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lastRenderedPageBreak/>
        <w:t xml:space="preserve">Иванова, К. </w:t>
      </w:r>
      <w:r w:rsidRPr="00606433">
        <w:rPr>
          <w:rFonts w:ascii="Times New Roman" w:hAnsi="Times New Roman" w:cs="Times New Roman"/>
          <w:i/>
          <w:sz w:val="24"/>
        </w:rPr>
        <w:t>Начини на глаголното действие в съвременния български език</w:t>
      </w:r>
      <w:r>
        <w:rPr>
          <w:rFonts w:ascii="Times New Roman" w:hAnsi="Times New Roman" w:cs="Times New Roman"/>
          <w:sz w:val="24"/>
        </w:rPr>
        <w:t>. Изд. на БАН, 1974.</w:t>
      </w:r>
    </w:p>
    <w:p w:rsidR="008E64EA" w:rsidRPr="008419B8" w:rsidRDefault="00E42E16" w:rsidP="008419B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E42E16">
        <w:rPr>
          <w:rFonts w:ascii="Times New Roman" w:hAnsi="Times New Roman" w:cs="Times New Roman"/>
          <w:sz w:val="24"/>
        </w:rPr>
        <w:t xml:space="preserve">Иванчев, Св. </w:t>
      </w:r>
      <w:r w:rsidRPr="00606433">
        <w:rPr>
          <w:rFonts w:ascii="Times New Roman" w:hAnsi="Times New Roman" w:cs="Times New Roman"/>
          <w:i/>
          <w:sz w:val="24"/>
        </w:rPr>
        <w:t>Проблеми на аспектуалността в славянските езици</w:t>
      </w:r>
      <w:r w:rsidRPr="00E42E16">
        <w:rPr>
          <w:rFonts w:ascii="Times New Roman" w:hAnsi="Times New Roman" w:cs="Times New Roman"/>
          <w:sz w:val="24"/>
        </w:rPr>
        <w:t>. С</w:t>
      </w:r>
      <w:r w:rsidR="008E64EA">
        <w:rPr>
          <w:rFonts w:ascii="Times New Roman" w:hAnsi="Times New Roman" w:cs="Times New Roman"/>
          <w:sz w:val="24"/>
        </w:rPr>
        <w:t>офия</w:t>
      </w:r>
      <w:r w:rsidRPr="00E42E16">
        <w:rPr>
          <w:rFonts w:ascii="Times New Roman" w:hAnsi="Times New Roman" w:cs="Times New Roman"/>
          <w:sz w:val="24"/>
        </w:rPr>
        <w:t>, 1974.</w:t>
      </w:r>
    </w:p>
    <w:p w:rsidR="008E64EA" w:rsidRPr="008419B8" w:rsidRDefault="00E42E16" w:rsidP="005C27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8419B8">
        <w:rPr>
          <w:rFonts w:ascii="Times New Roman" w:hAnsi="Times New Roman" w:cs="Times New Roman"/>
          <w:sz w:val="24"/>
          <w:szCs w:val="20"/>
        </w:rPr>
        <w:t xml:space="preserve">Иванчев. </w:t>
      </w:r>
      <w:r w:rsidR="008E64EA" w:rsidRPr="00197DAC">
        <w:rPr>
          <w:rFonts w:ascii="Times New Roman" w:hAnsi="Times New Roman" w:cs="Times New Roman"/>
          <w:sz w:val="24"/>
          <w:szCs w:val="20"/>
        </w:rPr>
        <w:t xml:space="preserve">Св. </w:t>
      </w:r>
      <w:r w:rsidRPr="00606433">
        <w:rPr>
          <w:rFonts w:ascii="Times New Roman" w:hAnsi="Times New Roman" w:cs="Times New Roman"/>
          <w:i/>
          <w:sz w:val="24"/>
          <w:szCs w:val="20"/>
        </w:rPr>
        <w:t>Българският език – класически и екзотичен</w:t>
      </w:r>
      <w:r w:rsidRPr="008419B8">
        <w:rPr>
          <w:rFonts w:ascii="Times New Roman" w:hAnsi="Times New Roman" w:cs="Times New Roman"/>
          <w:sz w:val="24"/>
          <w:szCs w:val="20"/>
        </w:rPr>
        <w:t>. С</w:t>
      </w:r>
      <w:r w:rsidR="008E64EA">
        <w:rPr>
          <w:rFonts w:ascii="Times New Roman" w:hAnsi="Times New Roman" w:cs="Times New Roman"/>
          <w:sz w:val="24"/>
          <w:szCs w:val="20"/>
        </w:rPr>
        <w:t>офия</w:t>
      </w:r>
      <w:r w:rsidR="008E64EA" w:rsidRPr="008419B8">
        <w:rPr>
          <w:rFonts w:ascii="Times New Roman" w:hAnsi="Times New Roman" w:cs="Times New Roman"/>
          <w:sz w:val="24"/>
          <w:szCs w:val="20"/>
        </w:rPr>
        <w:t xml:space="preserve">, </w:t>
      </w:r>
      <w:r w:rsidRPr="008419B8">
        <w:rPr>
          <w:rFonts w:ascii="Times New Roman" w:hAnsi="Times New Roman" w:cs="Times New Roman"/>
          <w:sz w:val="24"/>
          <w:szCs w:val="20"/>
        </w:rPr>
        <w:t>1988.</w:t>
      </w:r>
    </w:p>
    <w:p w:rsidR="00BF607F" w:rsidRDefault="00BF607F" w:rsidP="005C27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Куцаров, Ив. </w:t>
      </w:r>
      <w:r w:rsidR="00AF3D49" w:rsidRPr="00606433">
        <w:rPr>
          <w:rFonts w:ascii="Times New Roman" w:eastAsia="Calibri" w:hAnsi="Times New Roman" w:cs="Times New Roman"/>
          <w:i/>
          <w:sz w:val="24"/>
          <w:szCs w:val="24"/>
        </w:rPr>
        <w:t>Теоретична граматика на българския език. Морфология</w:t>
      </w:r>
      <w:r w:rsidR="00AF3D49" w:rsidRPr="00AF3D49">
        <w:rPr>
          <w:rFonts w:ascii="Times New Roman" w:eastAsia="Calibri" w:hAnsi="Times New Roman" w:cs="Times New Roman"/>
          <w:sz w:val="24"/>
          <w:szCs w:val="24"/>
        </w:rPr>
        <w:t>. Унив. изд. „Паисий Хилендарски”, Пловдив, 2007</w:t>
      </w:r>
      <w:r w:rsidR="001D54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2D56" w:rsidRDefault="00792D56" w:rsidP="00792D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D56">
        <w:rPr>
          <w:rFonts w:ascii="Times New Roman" w:eastAsia="Calibri" w:hAnsi="Times New Roman" w:cs="Times New Roman"/>
          <w:sz w:val="24"/>
          <w:szCs w:val="24"/>
        </w:rPr>
        <w:t xml:space="preserve">Куцаров, К. </w:t>
      </w:r>
      <w:r w:rsidRPr="002A6799">
        <w:rPr>
          <w:rFonts w:ascii="Times New Roman" w:eastAsia="Calibri" w:hAnsi="Times New Roman" w:cs="Times New Roman"/>
          <w:i/>
          <w:iCs/>
          <w:sz w:val="24"/>
          <w:szCs w:val="24"/>
        </w:rPr>
        <w:t>Българските лексемни класове и учението за частите на речта</w:t>
      </w:r>
      <w:r w:rsidRPr="00792D56">
        <w:rPr>
          <w:rFonts w:ascii="Times New Roman" w:eastAsia="Calibri" w:hAnsi="Times New Roman" w:cs="Times New Roman"/>
          <w:sz w:val="24"/>
          <w:szCs w:val="24"/>
        </w:rPr>
        <w:t>. Колибри, 2022.</w:t>
      </w:r>
    </w:p>
    <w:p w:rsidR="001D5460" w:rsidRPr="00792D56" w:rsidRDefault="001D5460" w:rsidP="00792D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D56">
        <w:rPr>
          <w:rFonts w:ascii="Times New Roman" w:eastAsia="Calibri" w:hAnsi="Times New Roman" w:cs="Times New Roman"/>
          <w:sz w:val="24"/>
          <w:szCs w:val="24"/>
        </w:rPr>
        <w:t xml:space="preserve">Лакова, М. Конверсия при словоформи в съвременния български книжовен език в съпоставка с руския, полския и английския език. </w:t>
      </w:r>
      <w:r w:rsidR="008E64EA" w:rsidRPr="00792D5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CD0370" w:rsidRPr="00792D56">
        <w:rPr>
          <w:rFonts w:ascii="Times New Roman" w:eastAsia="Calibri" w:hAnsi="Times New Roman" w:cs="Times New Roman"/>
          <w:sz w:val="24"/>
          <w:szCs w:val="24"/>
        </w:rPr>
        <w:t>В</w:t>
      </w:r>
      <w:r w:rsidRPr="00792D56">
        <w:rPr>
          <w:rFonts w:ascii="Times New Roman" w:eastAsia="Calibri" w:hAnsi="Times New Roman" w:cs="Times New Roman"/>
          <w:sz w:val="24"/>
          <w:szCs w:val="24"/>
        </w:rPr>
        <w:t xml:space="preserve">: Станков </w:t>
      </w:r>
      <w:r w:rsidR="008E64EA" w:rsidRPr="00792D56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792D56">
        <w:rPr>
          <w:rFonts w:ascii="Times New Roman" w:eastAsia="Calibri" w:hAnsi="Times New Roman" w:cs="Times New Roman"/>
          <w:sz w:val="24"/>
          <w:szCs w:val="24"/>
        </w:rPr>
        <w:t xml:space="preserve">(съст.) </w:t>
      </w:r>
      <w:r w:rsidRPr="00792D56">
        <w:rPr>
          <w:rFonts w:ascii="Times New Roman" w:eastAsia="Calibri" w:hAnsi="Times New Roman" w:cs="Times New Roman"/>
          <w:i/>
          <w:sz w:val="24"/>
          <w:szCs w:val="24"/>
        </w:rPr>
        <w:t>Българско езикознание. Проблеми на граматичната система на българския език</w:t>
      </w:r>
      <w:r w:rsidRPr="00792D56">
        <w:rPr>
          <w:rFonts w:ascii="Times New Roman" w:eastAsia="Calibri" w:hAnsi="Times New Roman" w:cs="Times New Roman"/>
          <w:sz w:val="24"/>
          <w:szCs w:val="24"/>
        </w:rPr>
        <w:t>, том 1, Академично издателство „проф. М. Дринов”, 1995, с. 6-50.</w:t>
      </w:r>
    </w:p>
    <w:p w:rsidR="00372F91" w:rsidRPr="00372F91" w:rsidRDefault="00372F91" w:rsidP="00372F9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372F91">
        <w:rPr>
          <w:rFonts w:ascii="Times New Roman" w:hAnsi="Times New Roman" w:cs="Times New Roman"/>
          <w:sz w:val="24"/>
          <w:szCs w:val="24"/>
        </w:rPr>
        <w:t>Маровска</w:t>
      </w:r>
      <w:r w:rsidR="00792D56">
        <w:rPr>
          <w:rFonts w:ascii="Times New Roman" w:hAnsi="Times New Roman" w:cs="Times New Roman"/>
          <w:sz w:val="24"/>
          <w:szCs w:val="24"/>
        </w:rPr>
        <w:t>, В</w:t>
      </w:r>
      <w:r w:rsidRPr="00606433">
        <w:rPr>
          <w:rFonts w:ascii="Times New Roman" w:hAnsi="Times New Roman" w:cs="Times New Roman"/>
          <w:i/>
          <w:sz w:val="24"/>
          <w:szCs w:val="24"/>
        </w:rPr>
        <w:t>. Референция и рефериране в света на езика</w:t>
      </w:r>
      <w:r w:rsidRPr="00372F91">
        <w:rPr>
          <w:rFonts w:ascii="Times New Roman" w:hAnsi="Times New Roman" w:cs="Times New Roman"/>
          <w:sz w:val="24"/>
          <w:szCs w:val="24"/>
        </w:rPr>
        <w:t>. Пловдив, 2013.</w:t>
      </w:r>
    </w:p>
    <w:p w:rsidR="00AF270E" w:rsidRPr="008419B8" w:rsidRDefault="00AF270E" w:rsidP="005C27B7">
      <w:pPr>
        <w:numPr>
          <w:ilvl w:val="0"/>
          <w:numId w:val="3"/>
        </w:num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61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Маслов, Ю.С. </w:t>
      </w:r>
      <w:r w:rsidRPr="006064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Граматика на българския език</w:t>
      </w:r>
      <w:r w:rsidRPr="00A61370">
        <w:rPr>
          <w:rFonts w:ascii="Times New Roman" w:eastAsia="Times New Roman" w:hAnsi="Times New Roman" w:cs="Times New Roman"/>
          <w:color w:val="000000"/>
          <w:sz w:val="24"/>
          <w:szCs w:val="24"/>
        </w:rPr>
        <w:t>. София, 1982.</w:t>
      </w:r>
    </w:p>
    <w:p w:rsidR="008E64EA" w:rsidRPr="008419B8" w:rsidRDefault="008E64EA" w:rsidP="005C27B7">
      <w:pPr>
        <w:numPr>
          <w:ilvl w:val="0"/>
          <w:numId w:val="3"/>
        </w:num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Мелчук, И. </w:t>
      </w:r>
      <w:r w:rsidRPr="006064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Курс по обща морфология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Том 1. София, 2013.</w:t>
      </w:r>
    </w:p>
    <w:p w:rsidR="008E64EA" w:rsidRPr="00AF270E" w:rsidRDefault="008E64EA" w:rsidP="005C27B7">
      <w:pPr>
        <w:numPr>
          <w:ilvl w:val="0"/>
          <w:numId w:val="3"/>
        </w:num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Мелчук, И. </w:t>
      </w:r>
      <w:r w:rsidRPr="006064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Курс по обща морфология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Том 2. София, 2015.</w:t>
      </w:r>
    </w:p>
    <w:p w:rsidR="00A61370" w:rsidRDefault="00A61370" w:rsidP="005C27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370">
        <w:rPr>
          <w:rFonts w:ascii="Times New Roman" w:eastAsia="Calibri" w:hAnsi="Times New Roman" w:cs="Times New Roman"/>
          <w:sz w:val="24"/>
          <w:szCs w:val="24"/>
        </w:rPr>
        <w:t xml:space="preserve">Ницолова, Р. </w:t>
      </w:r>
      <w:r w:rsidRPr="00606433">
        <w:rPr>
          <w:rFonts w:ascii="Times New Roman" w:eastAsia="Calibri" w:hAnsi="Times New Roman" w:cs="Times New Roman"/>
          <w:i/>
          <w:sz w:val="24"/>
          <w:szCs w:val="24"/>
        </w:rPr>
        <w:t>Българските местоимения</w:t>
      </w:r>
      <w:r w:rsidRPr="00A61370">
        <w:rPr>
          <w:rFonts w:ascii="Times New Roman" w:eastAsia="Calibri" w:hAnsi="Times New Roman" w:cs="Times New Roman"/>
          <w:sz w:val="24"/>
          <w:szCs w:val="24"/>
        </w:rPr>
        <w:t>. София, София, 1986.</w:t>
      </w:r>
    </w:p>
    <w:p w:rsidR="001446DD" w:rsidRPr="00F301EF" w:rsidRDefault="00AF270E" w:rsidP="001446DD">
      <w:pPr>
        <w:numPr>
          <w:ilvl w:val="0"/>
          <w:numId w:val="3"/>
        </w:num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61370">
        <w:rPr>
          <w:rFonts w:ascii="Times New Roman" w:eastAsia="Times New Roman" w:hAnsi="Times New Roman" w:cs="Times New Roman"/>
          <w:color w:val="000000"/>
          <w:sz w:val="24"/>
          <w:szCs w:val="24"/>
        </w:rPr>
        <w:t>Ницолова, Р</w:t>
      </w:r>
      <w:r w:rsidRPr="006064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Българска граматика</w:t>
      </w:r>
      <w:r w:rsidRPr="00A61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064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Морфология</w:t>
      </w:r>
      <w:r w:rsidRPr="00A61370">
        <w:rPr>
          <w:rFonts w:ascii="Times New Roman" w:eastAsia="Times New Roman" w:hAnsi="Times New Roman" w:cs="Times New Roman"/>
          <w:color w:val="000000"/>
          <w:sz w:val="24"/>
          <w:szCs w:val="24"/>
        </w:rPr>
        <w:t>. София, 2008.</w:t>
      </w:r>
    </w:p>
    <w:p w:rsidR="00F301EF" w:rsidRDefault="00F301EF" w:rsidP="00F12E56">
      <w:pPr>
        <w:pStyle w:val="Heading1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4"/>
          <w:szCs w:val="20"/>
          <w:lang w:val="ru-RU"/>
        </w:rPr>
      </w:pPr>
      <w:r w:rsidRPr="00F301EF">
        <w:rPr>
          <w:b w:val="0"/>
          <w:sz w:val="24"/>
          <w:szCs w:val="20"/>
        </w:rPr>
        <w:t>Ницолова. Р. Българските да-форми в балкански контекст.</w:t>
      </w:r>
      <w:r>
        <w:rPr>
          <w:b w:val="0"/>
          <w:sz w:val="24"/>
          <w:szCs w:val="20"/>
        </w:rPr>
        <w:t xml:space="preserve"> – В:</w:t>
      </w:r>
      <w:r w:rsidRPr="00F301EF">
        <w:rPr>
          <w:b w:val="0"/>
          <w:i/>
          <w:sz w:val="24"/>
          <w:szCs w:val="20"/>
          <w:lang w:val="en-US"/>
        </w:rPr>
        <w:t>LitteraetLingua</w:t>
      </w:r>
      <w:r w:rsidRPr="00F301EF">
        <w:rPr>
          <w:b w:val="0"/>
          <w:sz w:val="24"/>
          <w:szCs w:val="20"/>
        </w:rPr>
        <w:t xml:space="preserve">(Електронно списание за хуманитаристика), Series "Dissertationes", Vol. 1. </w:t>
      </w:r>
      <w:hyperlink r:id="rId6" w:history="1">
        <w:r w:rsidR="00F12E56" w:rsidRPr="00C30082">
          <w:rPr>
            <w:rStyle w:val="Hyperlink"/>
            <w:b w:val="0"/>
            <w:sz w:val="24"/>
            <w:szCs w:val="20"/>
          </w:rPr>
          <w:t>http://www.slav.uni-sofia.bg/naum/en/node/1694</w:t>
        </w:r>
      </w:hyperlink>
    </w:p>
    <w:p w:rsidR="00F12E56" w:rsidRPr="00F12E56" w:rsidRDefault="00F12E56" w:rsidP="00F12E5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12E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Ницолова, Р. </w:t>
      </w:r>
      <w:r w:rsidRPr="00F12E5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Избрани трудове</w:t>
      </w:r>
      <w:r w:rsidRPr="00F12E56">
        <w:rPr>
          <w:rFonts w:ascii="Times New Roman" w:eastAsia="Calibri" w:hAnsi="Times New Roman" w:cs="Times New Roman"/>
          <w:sz w:val="24"/>
          <w:szCs w:val="24"/>
          <w:lang w:val="ru-RU"/>
        </w:rPr>
        <w:t>. УИ „Св. Кл. Охридски“, 2020.</w:t>
      </w:r>
    </w:p>
    <w:p w:rsidR="00F12E56" w:rsidRPr="009E4437" w:rsidRDefault="00F12E56" w:rsidP="00F12E56">
      <w:pPr>
        <w:pStyle w:val="NormalWeb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Осенова, П.</w:t>
      </w:r>
      <w:r w:rsidRPr="00B40947">
        <w:rPr>
          <w:i/>
          <w:color w:val="000000"/>
        </w:rPr>
        <w:t>Семантика и прагматика на българските неопределителни местоимения</w:t>
      </w:r>
      <w:r>
        <w:rPr>
          <w:color w:val="000000"/>
        </w:rPr>
        <w:t>. София, СЕМА РШ</w:t>
      </w:r>
      <w:r w:rsidRPr="009E4437">
        <w:rPr>
          <w:color w:val="000000"/>
        </w:rPr>
        <w:t>, 2002.</w:t>
      </w:r>
    </w:p>
    <w:p w:rsidR="00F12E56" w:rsidRPr="00962363" w:rsidRDefault="00F12E56" w:rsidP="00F12E56">
      <w:pPr>
        <w:pStyle w:val="NormalWeb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 w:rsidRPr="005A2EBF">
        <w:rPr>
          <w:color w:val="000000"/>
        </w:rPr>
        <w:t xml:space="preserve">Осенова, П. </w:t>
      </w:r>
      <w:r w:rsidRPr="005A2EBF">
        <w:t xml:space="preserve">Видове морфологични многозначности в българския език. – В: Тодор Бояджиев, Венче Попова и Красимира Алексова (съст.) </w:t>
      </w:r>
      <w:r w:rsidRPr="005A2EBF">
        <w:rPr>
          <w:i/>
        </w:rPr>
        <w:t>Научни трудове в памет на Георги Герджиков</w:t>
      </w:r>
      <w:r w:rsidRPr="005A2EBF">
        <w:t>. УИ „Св. Кл. Охридски”, стр. 223-230, 2011</w:t>
      </w:r>
    </w:p>
    <w:p w:rsidR="00F12E56" w:rsidRPr="007703B9" w:rsidRDefault="00F12E56" w:rsidP="007703B9">
      <w:pPr>
        <w:pStyle w:val="NormalWeb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8D5144">
        <w:rPr>
          <w:color w:val="000000"/>
        </w:rPr>
        <w:t xml:space="preserve">Осенова, П. Семантично моделиране на българските части на речта в Опорната фразова граматика. В: Бурова, Ани, Иванова, Диана, Христова, Елена, Димитрова, Славея, Аврамова, Цветанка. </w:t>
      </w:r>
      <w:r w:rsidRPr="00C60270">
        <w:rPr>
          <w:i/>
          <w:iCs/>
          <w:color w:val="000000"/>
        </w:rPr>
        <w:t>Време и история в славянските езици, литератури и култури. Сборник с доклади от 11-те национални славистични четения 19–21 април, 2012. Том 1. Езикознание</w:t>
      </w:r>
      <w:r w:rsidRPr="008D5144">
        <w:rPr>
          <w:color w:val="000000"/>
        </w:rPr>
        <w:t>. УИ „Св. Кл. Охридски”, стр. 35–41.</w:t>
      </w:r>
    </w:p>
    <w:p w:rsidR="001446DD" w:rsidRPr="003212B4" w:rsidRDefault="001446DD" w:rsidP="001446DD">
      <w:pPr>
        <w:numPr>
          <w:ilvl w:val="0"/>
          <w:numId w:val="3"/>
        </w:num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Осенова, П. </w:t>
      </w:r>
      <w:r w:rsidRPr="001446DD">
        <w:rPr>
          <w:rFonts w:ascii="Times New Roman" w:hAnsi="Times New Roman" w:cs="Times New Roman"/>
          <w:sz w:val="24"/>
          <w:szCs w:val="24"/>
        </w:rPr>
        <w:t xml:space="preserve">Видове морфологични многозначности в българския език. </w:t>
      </w:r>
      <w:r w:rsidR="0028622C">
        <w:rPr>
          <w:rFonts w:ascii="Times New Roman" w:hAnsi="Times New Roman" w:cs="Times New Roman"/>
          <w:sz w:val="24"/>
          <w:szCs w:val="24"/>
        </w:rPr>
        <w:t>–</w:t>
      </w:r>
      <w:r w:rsidRPr="001446DD">
        <w:rPr>
          <w:rFonts w:ascii="Times New Roman" w:hAnsi="Times New Roman" w:cs="Times New Roman"/>
          <w:sz w:val="24"/>
          <w:szCs w:val="24"/>
        </w:rPr>
        <w:t xml:space="preserve">В: </w:t>
      </w:r>
      <w:r w:rsidR="00E42E16" w:rsidRPr="001446DD">
        <w:rPr>
          <w:rFonts w:ascii="Times New Roman" w:hAnsi="Times New Roman" w:cs="Times New Roman"/>
          <w:sz w:val="24"/>
          <w:szCs w:val="24"/>
        </w:rPr>
        <w:t>Тодор Бояджиев</w:t>
      </w:r>
      <w:r w:rsidR="00E42E16">
        <w:rPr>
          <w:rFonts w:ascii="Times New Roman" w:hAnsi="Times New Roman" w:cs="Times New Roman"/>
          <w:sz w:val="24"/>
          <w:szCs w:val="24"/>
        </w:rPr>
        <w:t>,</w:t>
      </w:r>
      <w:r w:rsidR="00E42E16" w:rsidRPr="001446DD">
        <w:rPr>
          <w:rFonts w:ascii="Times New Roman" w:hAnsi="Times New Roman" w:cs="Times New Roman"/>
          <w:sz w:val="24"/>
          <w:szCs w:val="24"/>
        </w:rPr>
        <w:t xml:space="preserve"> Венче Попова и </w:t>
      </w:r>
      <w:r w:rsidRPr="001446DD">
        <w:rPr>
          <w:rFonts w:ascii="Times New Roman" w:hAnsi="Times New Roman" w:cs="Times New Roman"/>
          <w:sz w:val="24"/>
          <w:szCs w:val="24"/>
        </w:rPr>
        <w:t xml:space="preserve">Красимира Алексова (съст.) </w:t>
      </w:r>
      <w:r w:rsidRPr="001446DD">
        <w:rPr>
          <w:rFonts w:ascii="Times New Roman" w:hAnsi="Times New Roman" w:cs="Times New Roman"/>
          <w:i/>
          <w:sz w:val="24"/>
          <w:szCs w:val="24"/>
        </w:rPr>
        <w:t>Научни трудове в памет на Георги Герджиков</w:t>
      </w:r>
      <w:r w:rsidR="00E42E16">
        <w:rPr>
          <w:rFonts w:ascii="Times New Roman" w:hAnsi="Times New Roman" w:cs="Times New Roman"/>
          <w:sz w:val="24"/>
          <w:szCs w:val="24"/>
        </w:rPr>
        <w:t>.</w:t>
      </w:r>
      <w:r w:rsidRPr="001446DD">
        <w:rPr>
          <w:rFonts w:ascii="Times New Roman" w:hAnsi="Times New Roman" w:cs="Times New Roman"/>
          <w:sz w:val="24"/>
          <w:szCs w:val="24"/>
        </w:rPr>
        <w:t xml:space="preserve"> УИ „Св. Кл. Охридски”, стр. 223-230</w:t>
      </w:r>
      <w:r>
        <w:rPr>
          <w:rFonts w:ascii="Times New Roman" w:hAnsi="Times New Roman" w:cs="Times New Roman"/>
          <w:sz w:val="24"/>
          <w:szCs w:val="24"/>
        </w:rPr>
        <w:t>, 2011.</w:t>
      </w:r>
    </w:p>
    <w:p w:rsidR="003212B4" w:rsidRPr="003212B4" w:rsidRDefault="003212B4" w:rsidP="003212B4">
      <w:pPr>
        <w:numPr>
          <w:ilvl w:val="0"/>
          <w:numId w:val="3"/>
        </w:num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Осенова, П.: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21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астите на речта в инициативата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212B4"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321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ависимости: статус и полемики. В: </w:t>
      </w:r>
      <w:r w:rsidRPr="003212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Български език, Приложение</w:t>
      </w:r>
      <w:r w:rsidRPr="003212B4">
        <w:rPr>
          <w:rFonts w:ascii="Times New Roman" w:eastAsia="Times New Roman" w:hAnsi="Times New Roman" w:cs="Times New Roman"/>
          <w:color w:val="000000"/>
          <w:sz w:val="24"/>
          <w:szCs w:val="24"/>
        </w:rPr>
        <w:t>, 70 (2023), 135–142.</w:t>
      </w:r>
    </w:p>
    <w:p w:rsidR="001D5460" w:rsidRPr="00AF270E" w:rsidRDefault="001D5460" w:rsidP="005C27B7">
      <w:pPr>
        <w:numPr>
          <w:ilvl w:val="0"/>
          <w:numId w:val="3"/>
        </w:num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Паскалева, Е. </w:t>
      </w:r>
      <w:r w:rsidRPr="006064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Компютърна морфология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София, 2007.</w:t>
      </w:r>
    </w:p>
    <w:p w:rsidR="00E42E16" w:rsidRPr="008419B8" w:rsidRDefault="00E42E16" w:rsidP="008419B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419B8">
        <w:rPr>
          <w:rFonts w:ascii="Times New Roman" w:hAnsi="Times New Roman" w:cs="Times New Roman"/>
          <w:sz w:val="24"/>
        </w:rPr>
        <w:t>Пашов,</w:t>
      </w:r>
      <w:r w:rsidR="00202D0D">
        <w:rPr>
          <w:rFonts w:ascii="Times New Roman" w:hAnsi="Times New Roman" w:cs="Times New Roman"/>
          <w:sz w:val="24"/>
        </w:rPr>
        <w:t xml:space="preserve"> П.</w:t>
      </w:r>
      <w:r w:rsidRPr="00606433">
        <w:rPr>
          <w:rFonts w:ascii="Times New Roman" w:hAnsi="Times New Roman" w:cs="Times New Roman"/>
          <w:i/>
          <w:sz w:val="24"/>
        </w:rPr>
        <w:t>Българският глагол. I. Класификация. Видообразуване. Словообразуване</w:t>
      </w:r>
      <w:r w:rsidRPr="008419B8">
        <w:rPr>
          <w:rFonts w:ascii="Times New Roman" w:hAnsi="Times New Roman" w:cs="Times New Roman"/>
          <w:sz w:val="24"/>
        </w:rPr>
        <w:t>. С., 1966.</w:t>
      </w:r>
    </w:p>
    <w:p w:rsidR="00A61370" w:rsidRPr="00A61370" w:rsidRDefault="00A61370" w:rsidP="005C27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370">
        <w:rPr>
          <w:rFonts w:ascii="Times New Roman" w:eastAsia="Calibri" w:hAnsi="Times New Roman" w:cs="Times New Roman"/>
          <w:sz w:val="24"/>
          <w:szCs w:val="24"/>
        </w:rPr>
        <w:t xml:space="preserve">Пашов, П. </w:t>
      </w:r>
      <w:r w:rsidRPr="00606433">
        <w:rPr>
          <w:rFonts w:ascii="Times New Roman" w:eastAsia="Calibri" w:hAnsi="Times New Roman" w:cs="Times New Roman"/>
          <w:i/>
          <w:sz w:val="24"/>
          <w:szCs w:val="24"/>
        </w:rPr>
        <w:t>Помагало по българска морфология. Имена</w:t>
      </w:r>
      <w:r w:rsidRPr="00A61370">
        <w:rPr>
          <w:rFonts w:ascii="Times New Roman" w:eastAsia="Calibri" w:hAnsi="Times New Roman" w:cs="Times New Roman"/>
          <w:sz w:val="24"/>
          <w:szCs w:val="24"/>
        </w:rPr>
        <w:t>. София: Наука и изкуство, 1978.</w:t>
      </w:r>
    </w:p>
    <w:p w:rsidR="00A61370" w:rsidRPr="00A61370" w:rsidRDefault="00A61370" w:rsidP="005C27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370">
        <w:rPr>
          <w:rFonts w:ascii="Times New Roman" w:eastAsia="Calibri" w:hAnsi="Times New Roman" w:cs="Times New Roman"/>
          <w:sz w:val="24"/>
          <w:szCs w:val="24"/>
        </w:rPr>
        <w:t xml:space="preserve">Пашов, П., Р. Ницолова. </w:t>
      </w:r>
      <w:r w:rsidRPr="00606433">
        <w:rPr>
          <w:rFonts w:ascii="Times New Roman" w:eastAsia="Calibri" w:hAnsi="Times New Roman" w:cs="Times New Roman"/>
          <w:i/>
          <w:sz w:val="24"/>
          <w:szCs w:val="24"/>
        </w:rPr>
        <w:t>Помагало по българска морфология. Гл</w:t>
      </w:r>
      <w:r w:rsidRPr="00A61370">
        <w:rPr>
          <w:rFonts w:ascii="Times New Roman" w:eastAsia="Calibri" w:hAnsi="Times New Roman" w:cs="Times New Roman"/>
          <w:sz w:val="24"/>
          <w:szCs w:val="24"/>
        </w:rPr>
        <w:t>агол. София: Наука и изкуство, 1976.</w:t>
      </w:r>
    </w:p>
    <w:p w:rsidR="00A61370" w:rsidRPr="008E64EA" w:rsidRDefault="00A61370" w:rsidP="005C27B7">
      <w:pPr>
        <w:numPr>
          <w:ilvl w:val="0"/>
          <w:numId w:val="3"/>
        </w:num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61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Пашов, П. </w:t>
      </w:r>
      <w:r w:rsidR="008E64E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61370">
        <w:rPr>
          <w:rFonts w:ascii="Times New Roman" w:eastAsia="Times New Roman" w:hAnsi="Times New Roman" w:cs="Times New Roman"/>
          <w:color w:val="000000"/>
          <w:sz w:val="24"/>
          <w:szCs w:val="24"/>
        </w:rPr>
        <w:t>съст.</w:t>
      </w:r>
      <w:r w:rsidR="008E64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61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064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Помагало по българска морфология. Имена</w:t>
      </w:r>
      <w:r w:rsidRPr="00A61370">
        <w:rPr>
          <w:rFonts w:ascii="Times New Roman" w:eastAsia="Times New Roman" w:hAnsi="Times New Roman" w:cs="Times New Roman"/>
          <w:color w:val="000000"/>
          <w:sz w:val="24"/>
          <w:szCs w:val="24"/>
        </w:rPr>
        <w:t>. София, 1976.</w:t>
      </w:r>
    </w:p>
    <w:p w:rsidR="003B38BF" w:rsidRPr="00A61370" w:rsidRDefault="003B38BF" w:rsidP="003B38BF">
      <w:pPr>
        <w:numPr>
          <w:ilvl w:val="0"/>
          <w:numId w:val="3"/>
        </w:num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Плунгян. В. А. </w:t>
      </w:r>
      <w:r w:rsidRPr="006064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Общая морфология. Введение в проблематику</w:t>
      </w:r>
      <w:r w:rsidRPr="003B38BF">
        <w:rPr>
          <w:rFonts w:ascii="Times New Roman" w:eastAsia="Times New Roman" w:hAnsi="Times New Roman" w:cs="Times New Roman"/>
          <w:color w:val="000000"/>
          <w:sz w:val="24"/>
          <w:szCs w:val="24"/>
        </w:rPr>
        <w:t>. М., 2000.</w:t>
      </w:r>
    </w:p>
    <w:p w:rsidR="00A61370" w:rsidRPr="008E64EA" w:rsidRDefault="00A61370" w:rsidP="005C27B7">
      <w:pPr>
        <w:numPr>
          <w:ilvl w:val="0"/>
          <w:numId w:val="3"/>
        </w:num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61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Радева, В. </w:t>
      </w:r>
      <w:r w:rsidRPr="006064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Словообразуването в българския книжовен език</w:t>
      </w:r>
      <w:r w:rsidRPr="00A61370">
        <w:rPr>
          <w:rFonts w:ascii="Times New Roman" w:eastAsia="Times New Roman" w:hAnsi="Times New Roman" w:cs="Times New Roman"/>
          <w:color w:val="000000"/>
          <w:sz w:val="24"/>
          <w:szCs w:val="24"/>
        </w:rPr>
        <w:t>. София, 1991.</w:t>
      </w:r>
    </w:p>
    <w:p w:rsidR="008E64EA" w:rsidRPr="00D3560F" w:rsidRDefault="008E64EA" w:rsidP="008419B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0"/>
        </w:rPr>
      </w:pPr>
      <w:r w:rsidRPr="008E64EA">
        <w:rPr>
          <w:rFonts w:ascii="Times New Roman" w:hAnsi="Times New Roman" w:cs="Times New Roman"/>
          <w:sz w:val="24"/>
          <w:szCs w:val="20"/>
        </w:rPr>
        <w:lastRenderedPageBreak/>
        <w:t xml:space="preserve">Сп. </w:t>
      </w:r>
      <w:r w:rsidRPr="008E64EA">
        <w:rPr>
          <w:rFonts w:ascii="Times New Roman" w:hAnsi="Times New Roman" w:cs="Times New Roman"/>
          <w:i/>
          <w:sz w:val="24"/>
          <w:szCs w:val="20"/>
        </w:rPr>
        <w:t>Съпоставително езикознание</w:t>
      </w:r>
      <w:r w:rsidR="001A6CB4">
        <w:rPr>
          <w:rFonts w:ascii="Times New Roman" w:hAnsi="Times New Roman" w:cs="Times New Roman"/>
          <w:sz w:val="24"/>
          <w:szCs w:val="20"/>
        </w:rPr>
        <w:t>, 2013, № 2–</w:t>
      </w:r>
      <w:r w:rsidRPr="008E64EA">
        <w:rPr>
          <w:rFonts w:ascii="Times New Roman" w:hAnsi="Times New Roman" w:cs="Times New Roman"/>
          <w:sz w:val="24"/>
          <w:szCs w:val="20"/>
        </w:rPr>
        <w:t>3 (тематичен брой, посветен на евиденциалността и преизказването).</w:t>
      </w:r>
    </w:p>
    <w:p w:rsidR="00D3560F" w:rsidRPr="00D3560F" w:rsidRDefault="00D3560F" w:rsidP="00D3560F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560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Сумрова, В. </w:t>
      </w:r>
      <w:r w:rsidRPr="00D3560F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Новите феминални названия в българския език</w:t>
      </w:r>
      <w:r w:rsidRPr="00D3560F">
        <w:rPr>
          <w:rFonts w:ascii="Times New Roman" w:eastAsia="Calibri" w:hAnsi="Times New Roman" w:cs="Times New Roman"/>
          <w:sz w:val="24"/>
          <w:szCs w:val="24"/>
          <w:lang w:val="ru-RU"/>
        </w:rPr>
        <w:t>. Изд. на БАН „Проф. Марин Дринов“, София, 2018.</w:t>
      </w:r>
    </w:p>
    <w:p w:rsidR="00D3560F" w:rsidRPr="008419B8" w:rsidRDefault="00D3560F" w:rsidP="00D3560F">
      <w:pPr>
        <w:pStyle w:val="ListParagraph"/>
        <w:spacing w:line="240" w:lineRule="auto"/>
        <w:ind w:left="283"/>
        <w:jc w:val="both"/>
        <w:rPr>
          <w:rFonts w:ascii="Times New Roman" w:eastAsiaTheme="minorHAnsi" w:hAnsi="Times New Roman" w:cs="Times New Roman"/>
          <w:sz w:val="24"/>
          <w:szCs w:val="20"/>
        </w:rPr>
      </w:pPr>
    </w:p>
    <w:p w:rsidR="00A61370" w:rsidRPr="00A61370" w:rsidRDefault="00A61370" w:rsidP="00A61370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1370" w:rsidRPr="00A61370" w:rsidRDefault="00A61370">
      <w:pPr>
        <w:rPr>
          <w:rFonts w:ascii="Times New Roman" w:hAnsi="Times New Roman" w:cs="Times New Roman"/>
          <w:sz w:val="24"/>
          <w:szCs w:val="24"/>
        </w:rPr>
      </w:pPr>
    </w:p>
    <w:sectPr w:rsidR="00A61370" w:rsidRPr="00A61370" w:rsidSect="0001376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AC7"/>
    <w:multiLevelType w:val="multilevel"/>
    <w:tmpl w:val="D238350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34599"/>
    <w:multiLevelType w:val="multilevel"/>
    <w:tmpl w:val="5D26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E32B7"/>
    <w:multiLevelType w:val="hybridMultilevel"/>
    <w:tmpl w:val="B0542F3E"/>
    <w:lvl w:ilvl="0" w:tplc="B3C89C4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3143B"/>
    <w:multiLevelType w:val="multilevel"/>
    <w:tmpl w:val="D238350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033F2"/>
    <w:multiLevelType w:val="singleLevel"/>
    <w:tmpl w:val="06D0C8B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5">
    <w:nsid w:val="624542AC"/>
    <w:multiLevelType w:val="singleLevel"/>
    <w:tmpl w:val="B65EC1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A61370"/>
    <w:rsid w:val="00013765"/>
    <w:rsid w:val="00064CF3"/>
    <w:rsid w:val="001446DD"/>
    <w:rsid w:val="00173DE8"/>
    <w:rsid w:val="00175E4A"/>
    <w:rsid w:val="001844D5"/>
    <w:rsid w:val="001A6CB4"/>
    <w:rsid w:val="001B073A"/>
    <w:rsid w:val="001D5460"/>
    <w:rsid w:val="00202D0D"/>
    <w:rsid w:val="00275EB8"/>
    <w:rsid w:val="0028622C"/>
    <w:rsid w:val="002A6799"/>
    <w:rsid w:val="00307F84"/>
    <w:rsid w:val="003212B4"/>
    <w:rsid w:val="003306CE"/>
    <w:rsid w:val="00342FC7"/>
    <w:rsid w:val="003560F6"/>
    <w:rsid w:val="00372F91"/>
    <w:rsid w:val="003B38BF"/>
    <w:rsid w:val="003B7B88"/>
    <w:rsid w:val="003E42BE"/>
    <w:rsid w:val="0042183E"/>
    <w:rsid w:val="00463DB6"/>
    <w:rsid w:val="00465C4C"/>
    <w:rsid w:val="0048343A"/>
    <w:rsid w:val="00486F71"/>
    <w:rsid w:val="004C3BCC"/>
    <w:rsid w:val="004C4CB4"/>
    <w:rsid w:val="004C6F77"/>
    <w:rsid w:val="004E0D9D"/>
    <w:rsid w:val="00542A70"/>
    <w:rsid w:val="005C27B7"/>
    <w:rsid w:val="005F74DD"/>
    <w:rsid w:val="00606433"/>
    <w:rsid w:val="0068471E"/>
    <w:rsid w:val="0068497D"/>
    <w:rsid w:val="00746E1E"/>
    <w:rsid w:val="007703B9"/>
    <w:rsid w:val="00792D56"/>
    <w:rsid w:val="007B1266"/>
    <w:rsid w:val="007B225F"/>
    <w:rsid w:val="007E174C"/>
    <w:rsid w:val="00824471"/>
    <w:rsid w:val="008419B8"/>
    <w:rsid w:val="00841F13"/>
    <w:rsid w:val="00876170"/>
    <w:rsid w:val="00895C83"/>
    <w:rsid w:val="008A5156"/>
    <w:rsid w:val="008E64EA"/>
    <w:rsid w:val="009A50DB"/>
    <w:rsid w:val="009E26CD"/>
    <w:rsid w:val="00A50140"/>
    <w:rsid w:val="00A61370"/>
    <w:rsid w:val="00A751D5"/>
    <w:rsid w:val="00AA4AC6"/>
    <w:rsid w:val="00AF270E"/>
    <w:rsid w:val="00AF3D49"/>
    <w:rsid w:val="00B01A43"/>
    <w:rsid w:val="00BA4263"/>
    <w:rsid w:val="00BE57C2"/>
    <w:rsid w:val="00BE682D"/>
    <w:rsid w:val="00BF607F"/>
    <w:rsid w:val="00C67A8A"/>
    <w:rsid w:val="00CD0370"/>
    <w:rsid w:val="00CE1A43"/>
    <w:rsid w:val="00CE4F55"/>
    <w:rsid w:val="00D16346"/>
    <w:rsid w:val="00D3560F"/>
    <w:rsid w:val="00D76F4F"/>
    <w:rsid w:val="00D816B3"/>
    <w:rsid w:val="00DC7CD0"/>
    <w:rsid w:val="00DF5108"/>
    <w:rsid w:val="00E32061"/>
    <w:rsid w:val="00E3612F"/>
    <w:rsid w:val="00E42E16"/>
    <w:rsid w:val="00E4716C"/>
    <w:rsid w:val="00E85881"/>
    <w:rsid w:val="00EA520B"/>
    <w:rsid w:val="00F12E56"/>
    <w:rsid w:val="00F301EF"/>
    <w:rsid w:val="00F6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70"/>
  </w:style>
  <w:style w:type="paragraph" w:styleId="Heading1">
    <w:name w:val="heading 1"/>
    <w:basedOn w:val="Normal"/>
    <w:link w:val="Heading1Char"/>
    <w:qFormat/>
    <w:rsid w:val="00F30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1370"/>
    <w:rPr>
      <w:b/>
      <w:bCs/>
    </w:rPr>
  </w:style>
  <w:style w:type="character" w:customStyle="1" w:styleId="apple-converted-space">
    <w:name w:val="apple-converted-space"/>
    <w:basedOn w:val="DefaultParagraphFont"/>
    <w:rsid w:val="00A61370"/>
  </w:style>
  <w:style w:type="character" w:styleId="Emphasis">
    <w:name w:val="Emphasis"/>
    <w:basedOn w:val="DefaultParagraphFont"/>
    <w:uiPriority w:val="20"/>
    <w:qFormat/>
    <w:rsid w:val="00A61370"/>
    <w:rPr>
      <w:i/>
      <w:iCs/>
    </w:rPr>
  </w:style>
  <w:style w:type="paragraph" w:styleId="ListParagraph">
    <w:name w:val="List Paragraph"/>
    <w:basedOn w:val="Normal"/>
    <w:uiPriority w:val="34"/>
    <w:qFormat/>
    <w:rsid w:val="00AF27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16C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sid w:val="00E42E1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F301EF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BodyTextIndent">
    <w:name w:val="Body Text Indent"/>
    <w:basedOn w:val="Normal"/>
    <w:link w:val="BodyTextIndentChar"/>
    <w:rsid w:val="00372F91"/>
    <w:pPr>
      <w:spacing w:after="0" w:line="360" w:lineRule="atLeast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72F91"/>
    <w:rPr>
      <w:rFonts w:ascii="Courier New" w:eastAsia="Times New Roman" w:hAnsi="Courier New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F12E5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2E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av.uni-sofia.bg/naum/en/node/16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711D-0A2B-4F55-9B11-14947E09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</dc:creator>
  <cp:lastModifiedBy>ruslit</cp:lastModifiedBy>
  <cp:revision>2</cp:revision>
  <cp:lastPrinted>2011-06-15T14:09:00Z</cp:lastPrinted>
  <dcterms:created xsi:type="dcterms:W3CDTF">2024-07-24T12:54:00Z</dcterms:created>
  <dcterms:modified xsi:type="dcterms:W3CDTF">2024-07-24T12:54:00Z</dcterms:modified>
</cp:coreProperties>
</file>