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FB0A" w14:textId="77777777" w:rsidR="00D64999" w:rsidRPr="00D64999" w:rsidRDefault="00D64999" w:rsidP="00D64999">
      <w:pPr>
        <w:spacing w:after="0" w:line="240" w:lineRule="auto"/>
        <w:jc w:val="both"/>
        <w:rPr>
          <w:rFonts w:eastAsia="Times New Roman" w:cs="Times New Roman"/>
          <w:szCs w:val="24"/>
          <w:lang w:val="bg-BG" w:eastAsia="bg-BG"/>
        </w:rPr>
      </w:pPr>
    </w:p>
    <w:p w14:paraId="3109E46F" w14:textId="77777777" w:rsidR="002467FE" w:rsidRPr="002467FE" w:rsidRDefault="002467FE" w:rsidP="002467FE">
      <w:pPr>
        <w:spacing w:after="0" w:line="240" w:lineRule="auto"/>
        <w:jc w:val="right"/>
        <w:rPr>
          <w:rFonts w:eastAsia="Calibri" w:cs="Times New Roman"/>
          <w:b/>
          <w:szCs w:val="24"/>
          <w:lang w:val="bg-BG"/>
        </w:rPr>
      </w:pPr>
      <w:r w:rsidRPr="002467FE">
        <w:rPr>
          <w:rFonts w:eastAsia="Calibri" w:cs="Times New Roman"/>
          <w:b/>
          <w:szCs w:val="24"/>
          <w:lang w:val="bg-BG"/>
        </w:rPr>
        <w:t>ПРОЕКТ</w:t>
      </w:r>
    </w:p>
    <w:p w14:paraId="638D40A7" w14:textId="77777777" w:rsidR="002467FE" w:rsidRPr="002467FE" w:rsidRDefault="002467FE" w:rsidP="002467FE">
      <w:pPr>
        <w:spacing w:after="0" w:line="240" w:lineRule="auto"/>
        <w:jc w:val="right"/>
        <w:rPr>
          <w:rFonts w:eastAsia="Calibri" w:cs="Times New Roman"/>
          <w:b/>
          <w:szCs w:val="24"/>
          <w:lang w:val="bg-BG"/>
        </w:rPr>
      </w:pPr>
    </w:p>
    <w:p w14:paraId="3CF627B3" w14:textId="77777777" w:rsidR="002467FE" w:rsidRPr="002467FE" w:rsidRDefault="002467FE" w:rsidP="002467FE">
      <w:pPr>
        <w:spacing w:after="0" w:line="240" w:lineRule="auto"/>
        <w:jc w:val="center"/>
        <w:rPr>
          <w:rFonts w:eastAsia="Calibri" w:cs="Times New Roman"/>
          <w:b/>
          <w:szCs w:val="24"/>
          <w:lang w:val="bg-BG"/>
        </w:rPr>
      </w:pPr>
      <w:r w:rsidRPr="002467FE">
        <w:rPr>
          <w:rFonts w:eastAsia="Calibri" w:cs="Times New Roman"/>
          <w:b/>
          <w:szCs w:val="24"/>
          <w:lang w:val="bg-BG"/>
        </w:rPr>
        <w:t>ДОГОВОР ЗА ВЪЗЛАГАНЕ НА ОБЩЕСТВЕНА ПОРЪЧКА</w:t>
      </w:r>
    </w:p>
    <w:p w14:paraId="4A5DE07C" w14:textId="422445C1" w:rsidR="002467FE" w:rsidRDefault="002467FE" w:rsidP="002467FE">
      <w:pPr>
        <w:spacing w:after="0" w:line="240" w:lineRule="auto"/>
        <w:jc w:val="center"/>
        <w:rPr>
          <w:rFonts w:eastAsia="Calibri" w:cs="Times New Roman"/>
          <w:szCs w:val="24"/>
          <w:lang w:val="bg-BG"/>
        </w:rPr>
      </w:pPr>
      <w:r w:rsidRPr="002467FE">
        <w:rPr>
          <w:rFonts w:eastAsia="Calibri" w:cs="Times New Roman"/>
          <w:szCs w:val="24"/>
          <w:lang w:val="bg-BG"/>
        </w:rPr>
        <w:t>с предмет:</w:t>
      </w:r>
    </w:p>
    <w:p w14:paraId="0494DAA1" w14:textId="5D93F9F9" w:rsidR="005E036C" w:rsidRDefault="005E036C" w:rsidP="002467FE">
      <w:pPr>
        <w:spacing w:after="0" w:line="240" w:lineRule="auto"/>
        <w:jc w:val="center"/>
        <w:rPr>
          <w:rFonts w:eastAsia="Calibri" w:cs="Times New Roman"/>
          <w:szCs w:val="24"/>
        </w:rPr>
      </w:pPr>
    </w:p>
    <w:p w14:paraId="74A0FAB3" w14:textId="713C77F5" w:rsidR="005E036C" w:rsidRDefault="005E036C" w:rsidP="005E036C">
      <w:pPr>
        <w:tabs>
          <w:tab w:val="center" w:pos="4153"/>
          <w:tab w:val="right" w:pos="8306"/>
        </w:tabs>
        <w:spacing w:after="0" w:line="240" w:lineRule="auto"/>
        <w:jc w:val="center"/>
        <w:rPr>
          <w:b/>
          <w:bCs/>
          <w:caps/>
          <w:szCs w:val="24"/>
          <w:lang w:val="bg-BG"/>
        </w:rPr>
      </w:pPr>
      <w:r w:rsidRPr="005800B3">
        <w:rPr>
          <w:b/>
          <w:bCs/>
          <w:szCs w:val="24"/>
        </w:rPr>
        <w:t>„</w:t>
      </w:r>
      <w:r w:rsidR="003D2B71" w:rsidRPr="003D2B71">
        <w:rPr>
          <w:b/>
          <w:bCs/>
          <w:caps/>
          <w:szCs w:val="24"/>
        </w:rPr>
        <w:t>Доставка, инсталиране и въвеждане в експлоатация на лабораторна и измервателна апаратура</w:t>
      </w:r>
      <w:r w:rsidR="003D2B71">
        <w:rPr>
          <w:b/>
          <w:bCs/>
          <w:caps/>
          <w:szCs w:val="24"/>
        </w:rPr>
        <w:t>”</w:t>
      </w:r>
    </w:p>
    <w:p w14:paraId="6994D1B5" w14:textId="77777777" w:rsidR="005E036C" w:rsidRPr="005E036C" w:rsidRDefault="005E036C" w:rsidP="005E036C">
      <w:pPr>
        <w:tabs>
          <w:tab w:val="center" w:pos="4153"/>
          <w:tab w:val="right" w:pos="8306"/>
        </w:tabs>
        <w:spacing w:after="0" w:line="240" w:lineRule="auto"/>
        <w:jc w:val="center"/>
        <w:rPr>
          <w:rFonts w:eastAsia="Calibri" w:cs="Times New Roman"/>
          <w:b/>
          <w:szCs w:val="24"/>
          <w:lang w:val="bg-BG"/>
        </w:rPr>
      </w:pPr>
    </w:p>
    <w:p w14:paraId="71BB684C" w14:textId="245F3C82" w:rsidR="005E036C" w:rsidRPr="002467FE" w:rsidRDefault="005E036C" w:rsidP="005E036C">
      <w:pPr>
        <w:tabs>
          <w:tab w:val="center" w:pos="4153"/>
          <w:tab w:val="right" w:pos="8306"/>
        </w:tabs>
        <w:spacing w:after="0" w:line="240" w:lineRule="auto"/>
        <w:jc w:val="center"/>
        <w:rPr>
          <w:rFonts w:eastAsia="Calibri" w:cs="Times New Roman"/>
          <w:b/>
          <w:i/>
          <w:szCs w:val="24"/>
        </w:rPr>
      </w:pPr>
      <w:r w:rsidRPr="002467FE">
        <w:rPr>
          <w:rFonts w:eastAsia="Calibri" w:cs="Times New Roman"/>
          <w:b/>
          <w:i/>
          <w:szCs w:val="24"/>
          <w:lang w:val="bg-BG"/>
        </w:rPr>
        <w:t>№ ........................... от .............................</w:t>
      </w:r>
    </w:p>
    <w:p w14:paraId="10E9BB19" w14:textId="77777777" w:rsidR="005E036C" w:rsidRPr="002467FE" w:rsidRDefault="005E036C" w:rsidP="005E036C">
      <w:pPr>
        <w:spacing w:after="0" w:line="240" w:lineRule="auto"/>
        <w:rPr>
          <w:rFonts w:eastAsia="Calibri" w:cs="Times New Roman"/>
          <w:szCs w:val="24"/>
        </w:rPr>
      </w:pPr>
    </w:p>
    <w:p w14:paraId="0E79C273" w14:textId="77777777" w:rsidR="002467FE" w:rsidRPr="002467FE" w:rsidRDefault="002467FE" w:rsidP="002467FE">
      <w:pPr>
        <w:spacing w:after="0" w:line="240" w:lineRule="auto"/>
        <w:jc w:val="center"/>
        <w:rPr>
          <w:rFonts w:eastAsia="Calibri" w:cs="Times New Roman"/>
          <w:szCs w:val="24"/>
        </w:rPr>
      </w:pPr>
      <w:r w:rsidRPr="002467FE">
        <w:rPr>
          <w:rFonts w:eastAsia="Calibri" w:cs="Times New Roman"/>
          <w:b/>
          <w:bCs/>
          <w:szCs w:val="24"/>
          <w:lang w:val="bg-BG"/>
        </w:rPr>
        <w:t xml:space="preserve"> </w:t>
      </w:r>
    </w:p>
    <w:p w14:paraId="75503893" w14:textId="77777777" w:rsidR="002467FE" w:rsidRPr="002467FE" w:rsidRDefault="002467FE" w:rsidP="005E036C">
      <w:pPr>
        <w:tabs>
          <w:tab w:val="center" w:pos="4153"/>
          <w:tab w:val="right" w:pos="8306"/>
        </w:tabs>
        <w:spacing w:after="0" w:line="240" w:lineRule="auto"/>
        <w:rPr>
          <w:rFonts w:eastAsia="Calibri" w:cs="Times New Roman"/>
          <w:b/>
          <w:i/>
          <w:szCs w:val="24"/>
          <w:lang w:val="bg-BG"/>
        </w:rPr>
      </w:pPr>
    </w:p>
    <w:p w14:paraId="219762FB" w14:textId="77777777" w:rsidR="002467FE" w:rsidRPr="002467FE" w:rsidRDefault="002467FE" w:rsidP="002467FE">
      <w:pPr>
        <w:shd w:val="clear" w:color="auto" w:fill="FFFFFF"/>
        <w:suppressAutoHyphens/>
        <w:spacing w:after="0" w:line="240" w:lineRule="auto"/>
        <w:jc w:val="both"/>
        <w:rPr>
          <w:rFonts w:eastAsia="Times New Roman" w:cs="Times New Roman"/>
          <w:spacing w:val="-1"/>
          <w:szCs w:val="24"/>
          <w:lang w:val="bg-BG" w:eastAsia="zh-CN"/>
        </w:rPr>
      </w:pPr>
      <w:r w:rsidRPr="002467FE">
        <w:rPr>
          <w:rFonts w:eastAsia="Times New Roman" w:cs="Times New Roman"/>
          <w:spacing w:val="-4"/>
          <w:szCs w:val="24"/>
          <w:lang w:val="bg-BG" w:eastAsia="zh-CN"/>
        </w:rPr>
        <w:t>Днес,</w:t>
      </w:r>
      <w:r w:rsidRPr="002467FE">
        <w:rPr>
          <w:rFonts w:eastAsia="Times New Roman" w:cs="Times New Roman"/>
          <w:szCs w:val="24"/>
          <w:lang w:val="bg-BG" w:eastAsia="zh-CN"/>
        </w:rPr>
        <w:tab/>
        <w:t>...........................</w:t>
      </w:r>
      <w:r w:rsidRPr="002467FE">
        <w:rPr>
          <w:rFonts w:eastAsia="Times New Roman" w:cs="Times New Roman"/>
          <w:spacing w:val="-1"/>
          <w:szCs w:val="24"/>
          <w:lang w:val="bg-BG" w:eastAsia="zh-CN"/>
        </w:rPr>
        <w:t xml:space="preserve"> в </w:t>
      </w:r>
      <w:r w:rsidRPr="002467FE">
        <w:rPr>
          <w:rFonts w:eastAsia="Times New Roman" w:cs="Times New Roman"/>
          <w:szCs w:val="24"/>
          <w:lang w:val="bg-BG" w:eastAsia="zh-CN"/>
        </w:rPr>
        <w:t xml:space="preserve">гр. София, </w:t>
      </w:r>
      <w:r w:rsidRPr="002467FE">
        <w:rPr>
          <w:rFonts w:eastAsia="Times New Roman" w:cs="Times New Roman"/>
          <w:spacing w:val="-1"/>
          <w:szCs w:val="24"/>
          <w:lang w:val="bg-BG" w:eastAsia="zh-CN"/>
        </w:rPr>
        <w:t>между:</w:t>
      </w:r>
    </w:p>
    <w:p w14:paraId="47BCE929" w14:textId="77777777" w:rsidR="002467FE" w:rsidRPr="002467FE" w:rsidRDefault="002467FE" w:rsidP="002467FE">
      <w:pPr>
        <w:shd w:val="clear" w:color="auto" w:fill="FFFFFF"/>
        <w:suppressAutoHyphens/>
        <w:spacing w:after="0" w:line="240" w:lineRule="auto"/>
        <w:jc w:val="both"/>
        <w:rPr>
          <w:rFonts w:eastAsia="Times New Roman" w:cs="Times New Roman"/>
          <w:szCs w:val="24"/>
          <w:lang w:val="bg-BG" w:eastAsia="zh-CN"/>
        </w:rPr>
      </w:pPr>
    </w:p>
    <w:p w14:paraId="3549A9A7" w14:textId="45268242" w:rsidR="002467FE" w:rsidRPr="002467FE" w:rsidRDefault="002467FE" w:rsidP="002467FE">
      <w:pPr>
        <w:shd w:val="clear" w:color="auto" w:fill="FFFFFF"/>
        <w:suppressAutoHyphens/>
        <w:spacing w:after="0" w:line="240" w:lineRule="auto"/>
        <w:jc w:val="both"/>
        <w:rPr>
          <w:rFonts w:eastAsia="Times New Roman" w:cs="Times New Roman"/>
          <w:szCs w:val="24"/>
          <w:lang w:val="bg-BG" w:eastAsia="bg-BG"/>
        </w:rPr>
      </w:pPr>
      <w:r w:rsidRPr="002467FE">
        <w:rPr>
          <w:rFonts w:eastAsia="Times New Roman" w:cs="Times New Roman"/>
          <w:b/>
          <w:szCs w:val="24"/>
          <w:lang w:val="bg-BG" w:eastAsia="zh-CN"/>
        </w:rPr>
        <w:t>Софийски университет „Св. Климент Охридски“</w:t>
      </w:r>
      <w:r w:rsidRPr="002467FE">
        <w:rPr>
          <w:rFonts w:eastAsia="Times New Roman" w:cs="Times New Roman"/>
          <w:szCs w:val="24"/>
          <w:lang w:val="bg-BG" w:eastAsia="zh-CN"/>
        </w:rPr>
        <w:t xml:space="preserve"> със седалище и адрес на управление: София 1504, бул. „Цар Освободител” № 15, ЕИК: 000 670 680 и </w:t>
      </w:r>
      <w:proofErr w:type="spellStart"/>
      <w:r w:rsidRPr="002467FE">
        <w:rPr>
          <w:rFonts w:eastAsia="Times New Roman" w:cs="Times New Roman"/>
          <w:szCs w:val="24"/>
          <w:lang w:val="bg-BG" w:eastAsia="zh-CN"/>
        </w:rPr>
        <w:t>Ид</w:t>
      </w:r>
      <w:proofErr w:type="spellEnd"/>
      <w:r w:rsidRPr="002467FE">
        <w:rPr>
          <w:rFonts w:eastAsia="Times New Roman" w:cs="Times New Roman"/>
          <w:szCs w:val="24"/>
          <w:lang w:val="bg-BG" w:eastAsia="zh-CN"/>
        </w:rPr>
        <w:t xml:space="preserve"> № по ДДС BG 000 670 680</w:t>
      </w:r>
      <w:r w:rsidRPr="002467FE">
        <w:rPr>
          <w:rFonts w:eastAsia="Times New Roman" w:cs="Times New Roman"/>
          <w:szCs w:val="24"/>
          <w:lang w:val="bg-BG" w:eastAsia="bg-BG"/>
        </w:rPr>
        <w:t xml:space="preserve">, представляван от </w:t>
      </w:r>
      <w:r w:rsidRPr="002467FE">
        <w:rPr>
          <w:rFonts w:eastAsia="Times New Roman" w:cs="Times New Roman"/>
          <w:b/>
          <w:szCs w:val="24"/>
          <w:lang w:val="bg-BG" w:eastAsia="zh-CN"/>
        </w:rPr>
        <w:t>проф. дфн Анастас Герджиков</w:t>
      </w:r>
      <w:r w:rsidRPr="002467FE">
        <w:rPr>
          <w:rFonts w:eastAsia="Times New Roman" w:cs="Times New Roman"/>
          <w:szCs w:val="24"/>
          <w:lang w:val="bg-BG" w:eastAsia="zh-CN"/>
        </w:rPr>
        <w:t xml:space="preserve"> в качеството му на Ректор</w:t>
      </w:r>
      <w:r w:rsidR="003D2B71">
        <w:rPr>
          <w:rFonts w:eastAsia="Times New Roman" w:cs="Times New Roman"/>
          <w:szCs w:val="24"/>
          <w:lang w:eastAsia="zh-CN"/>
        </w:rPr>
        <w:t>,</w:t>
      </w:r>
      <w:r w:rsidRPr="002467FE">
        <w:rPr>
          <w:rFonts w:eastAsia="Times New Roman" w:cs="Times New Roman"/>
          <w:szCs w:val="24"/>
          <w:lang w:val="bg-BG" w:eastAsia="bg-BG"/>
        </w:rPr>
        <w:t xml:space="preserve"> и Дари Иванов, в качеството му на Главен счетоводител, наричан за краткост </w:t>
      </w:r>
      <w:r w:rsidRPr="002467FE">
        <w:rPr>
          <w:rFonts w:eastAsia="Times New Roman" w:cs="Times New Roman"/>
          <w:b/>
          <w:szCs w:val="24"/>
          <w:lang w:val="bg-BG" w:eastAsia="bg-BG"/>
        </w:rPr>
        <w:t>ВЪЗЛОЖИТЕЛ</w:t>
      </w:r>
      <w:r w:rsidRPr="002467FE">
        <w:rPr>
          <w:rFonts w:eastAsia="Times New Roman" w:cs="Times New Roman"/>
          <w:szCs w:val="24"/>
          <w:lang w:val="bg-BG" w:eastAsia="bg-BG"/>
        </w:rPr>
        <w:t>, от една страна,</w:t>
      </w:r>
    </w:p>
    <w:p w14:paraId="65FE4AC0" w14:textId="77777777" w:rsidR="002467FE" w:rsidRPr="002467FE" w:rsidRDefault="002467FE" w:rsidP="002467FE">
      <w:pPr>
        <w:shd w:val="clear" w:color="auto" w:fill="FFFFFF"/>
        <w:spacing w:after="0" w:line="240" w:lineRule="auto"/>
        <w:jc w:val="both"/>
        <w:rPr>
          <w:rFonts w:eastAsia="Times New Roman" w:cs="Times New Roman"/>
          <w:spacing w:val="-1"/>
          <w:szCs w:val="24"/>
          <w:lang w:val="bg-BG"/>
        </w:rPr>
      </w:pPr>
      <w:r w:rsidRPr="002467FE">
        <w:rPr>
          <w:rFonts w:eastAsia="Times New Roman" w:cs="Times New Roman"/>
          <w:szCs w:val="24"/>
          <w:lang w:val="bg-BG"/>
        </w:rPr>
        <w:t xml:space="preserve">и </w:t>
      </w:r>
    </w:p>
    <w:p w14:paraId="678694D8" w14:textId="77777777" w:rsidR="002467FE" w:rsidRPr="002467FE" w:rsidRDefault="002467FE" w:rsidP="002467FE">
      <w:pPr>
        <w:shd w:val="clear" w:color="auto" w:fill="FFFFFF"/>
        <w:spacing w:after="0" w:line="240" w:lineRule="auto"/>
        <w:jc w:val="both"/>
        <w:rPr>
          <w:rFonts w:eastAsia="Times New Roman" w:cs="Times New Roman"/>
          <w:szCs w:val="24"/>
          <w:lang w:val="bg-BG"/>
        </w:rPr>
      </w:pPr>
      <w:r w:rsidRPr="002467FE">
        <w:rPr>
          <w:rFonts w:eastAsia="Times New Roman" w:cs="Times New Roman"/>
          <w:b/>
          <w:szCs w:val="24"/>
          <w:lang w:val="bg-BG"/>
        </w:rPr>
        <w:t>[</w:t>
      </w:r>
      <w:r w:rsidRPr="002467FE">
        <w:rPr>
          <w:rFonts w:eastAsia="Times New Roman" w:cs="Times New Roman"/>
          <w:b/>
          <w:i/>
          <w:szCs w:val="24"/>
          <w:lang w:val="bg-BG"/>
        </w:rPr>
        <w:t>Наименование на изпълнителя</w:t>
      </w:r>
      <w:r w:rsidRPr="002467FE">
        <w:rPr>
          <w:rFonts w:eastAsia="Times New Roman" w:cs="Times New Roman"/>
          <w:b/>
          <w:szCs w:val="24"/>
          <w:lang w:val="bg-BG"/>
        </w:rPr>
        <w:t>]</w:t>
      </w:r>
      <w:r w:rsidRPr="002467FE">
        <w:rPr>
          <w:rFonts w:eastAsia="Times New Roman" w:cs="Times New Roman"/>
          <w:szCs w:val="24"/>
          <w:lang w:val="bg-BG" w:eastAsia="bg-BG"/>
        </w:rPr>
        <w:t>,</w:t>
      </w:r>
    </w:p>
    <w:p w14:paraId="31090E4B" w14:textId="77777777" w:rsidR="002467FE" w:rsidRPr="002467FE" w:rsidRDefault="002467FE" w:rsidP="002467FE">
      <w:pPr>
        <w:shd w:val="clear" w:color="auto" w:fill="FFFFFF"/>
        <w:spacing w:after="0" w:line="240" w:lineRule="auto"/>
        <w:jc w:val="both"/>
        <w:rPr>
          <w:rFonts w:eastAsia="Times New Roman" w:cs="Times New Roman"/>
          <w:szCs w:val="24"/>
          <w:lang w:val="bg-BG"/>
        </w:rPr>
      </w:pPr>
      <w:r w:rsidRPr="002467FE">
        <w:rPr>
          <w:rFonts w:eastAsia="Times New Roman" w:cs="Times New Roman"/>
          <w:szCs w:val="24"/>
          <w:lang w:val="bg-BG"/>
        </w:rPr>
        <w:t>[с адрес: [</w:t>
      </w:r>
      <w:r w:rsidRPr="002467FE">
        <w:rPr>
          <w:rFonts w:eastAsia="Times New Roman" w:cs="Times New Roman"/>
          <w:i/>
          <w:szCs w:val="24"/>
          <w:lang w:val="bg-BG"/>
        </w:rPr>
        <w:t>адрес на изпълнителя</w:t>
      </w:r>
      <w:r w:rsidRPr="002467FE">
        <w:rPr>
          <w:rFonts w:eastAsia="Times New Roman" w:cs="Times New Roman"/>
          <w:szCs w:val="24"/>
          <w:lang w:val="bg-BG"/>
        </w:rPr>
        <w:t>] / със седалище и адрес на управление: [</w:t>
      </w:r>
      <w:r w:rsidRPr="002467FE">
        <w:rPr>
          <w:rFonts w:eastAsia="Times New Roman" w:cs="Times New Roman"/>
          <w:i/>
          <w:szCs w:val="24"/>
          <w:lang w:val="bg-BG"/>
        </w:rPr>
        <w:t>седалище и адрес на управление на изпълнителя</w:t>
      </w:r>
      <w:r w:rsidRPr="002467FE">
        <w:rPr>
          <w:rFonts w:eastAsia="Times New Roman" w:cs="Times New Roman"/>
          <w:szCs w:val="24"/>
          <w:lang w:val="bg-BG"/>
        </w:rPr>
        <w:t xml:space="preserve">], [ЕИК / код по Регистър БУЛСТАТ / регистрационен номер или друг идентификационен код […] [и ДДС номер […], </w:t>
      </w:r>
      <w:r w:rsidRPr="002467FE">
        <w:rPr>
          <w:rFonts w:eastAsia="Times New Roman" w:cs="Times New Roman"/>
          <w:szCs w:val="24"/>
          <w:lang w:val="bg-BG" w:eastAsia="bg-BG"/>
        </w:rPr>
        <w:t xml:space="preserve">представляван/а/о от </w:t>
      </w:r>
      <w:r w:rsidRPr="002467FE">
        <w:rPr>
          <w:rFonts w:eastAsia="Times New Roman" w:cs="Times New Roman"/>
          <w:szCs w:val="24"/>
          <w:lang w:val="bg-BG"/>
        </w:rPr>
        <w:t>[</w:t>
      </w:r>
      <w:r w:rsidRPr="002467FE">
        <w:rPr>
          <w:rFonts w:eastAsia="Times New Roman" w:cs="Times New Roman"/>
          <w:i/>
          <w:szCs w:val="24"/>
          <w:lang w:val="bg-BG"/>
        </w:rPr>
        <w:t>имена на лицето или лицата, представляващи изпълнителя</w:t>
      </w:r>
      <w:r w:rsidRPr="002467FE">
        <w:rPr>
          <w:rFonts w:eastAsia="Times New Roman" w:cs="Times New Roman"/>
          <w:szCs w:val="24"/>
          <w:lang w:val="bg-BG"/>
        </w:rPr>
        <w:t>], в качеството на [</w:t>
      </w:r>
      <w:r w:rsidRPr="002467FE">
        <w:rPr>
          <w:rFonts w:eastAsia="Times New Roman" w:cs="Times New Roman"/>
          <w:i/>
          <w:szCs w:val="24"/>
          <w:lang w:val="bg-BG"/>
        </w:rPr>
        <w:t>длъжност/и на лицето или лицата, представляващи изпълнителя</w:t>
      </w:r>
      <w:r w:rsidRPr="002467FE">
        <w:rPr>
          <w:rFonts w:eastAsia="Times New Roman" w:cs="Times New Roman"/>
          <w:szCs w:val="24"/>
          <w:lang w:val="bg-BG"/>
        </w:rPr>
        <w:t>]</w:t>
      </w:r>
      <w:r w:rsidRPr="002467FE">
        <w:rPr>
          <w:rFonts w:eastAsia="Times New Roman" w:cs="Times New Roman"/>
          <w:szCs w:val="24"/>
          <w:lang w:val="bg-BG" w:eastAsia="bg-BG"/>
        </w:rPr>
        <w:t xml:space="preserve">, [съгласно </w:t>
      </w:r>
      <w:r w:rsidRPr="002467FE">
        <w:rPr>
          <w:rFonts w:eastAsia="Times New Roman" w:cs="Times New Roman"/>
          <w:szCs w:val="24"/>
          <w:lang w:val="bg-BG"/>
        </w:rPr>
        <w:t>[</w:t>
      </w:r>
      <w:r w:rsidRPr="002467FE">
        <w:rPr>
          <w:rFonts w:eastAsia="Times New Roman" w:cs="Times New Roman"/>
          <w:i/>
          <w:szCs w:val="24"/>
          <w:lang w:val="bg-BG"/>
        </w:rPr>
        <w:t>документ или акт, от който произтичат правомощията на лицето или лицата, представляващи изпълнителя</w:t>
      </w:r>
      <w:r w:rsidRPr="002467FE">
        <w:rPr>
          <w:rFonts w:eastAsia="Times New Roman" w:cs="Times New Roman"/>
          <w:szCs w:val="24"/>
          <w:lang w:val="bg-BG"/>
        </w:rPr>
        <w:t>]]</w:t>
      </w:r>
      <w:r w:rsidRPr="002467FE">
        <w:rPr>
          <w:rFonts w:eastAsia="Times New Roman" w:cs="Times New Roman"/>
          <w:szCs w:val="24"/>
          <w:lang w:val="bg-BG" w:eastAsia="bg-BG"/>
        </w:rPr>
        <w:t>,</w:t>
      </w:r>
    </w:p>
    <w:p w14:paraId="43761555" w14:textId="77777777" w:rsidR="002467FE" w:rsidRPr="002467FE" w:rsidRDefault="002467FE" w:rsidP="002467FE">
      <w:pPr>
        <w:shd w:val="clear" w:color="auto" w:fill="FFFFFF"/>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наричан/а/о за краткост </w:t>
      </w:r>
      <w:r w:rsidRPr="002467FE">
        <w:rPr>
          <w:rFonts w:eastAsia="Times New Roman" w:cs="Times New Roman"/>
          <w:b/>
          <w:color w:val="000000"/>
          <w:szCs w:val="24"/>
          <w:lang w:val="bg-BG"/>
        </w:rPr>
        <w:t>ИЗПЪЛНИТЕЛ</w:t>
      </w:r>
      <w:r w:rsidRPr="002467FE">
        <w:rPr>
          <w:rFonts w:eastAsia="Times New Roman" w:cs="Times New Roman"/>
          <w:szCs w:val="24"/>
          <w:lang w:val="bg-BG" w:eastAsia="bg-BG"/>
        </w:rPr>
        <w:t>, от друга страна,</w:t>
      </w:r>
    </w:p>
    <w:p w14:paraId="241D3FAA" w14:textId="77777777" w:rsidR="002467FE" w:rsidRPr="002467FE" w:rsidRDefault="002467FE" w:rsidP="002467FE">
      <w:pPr>
        <w:shd w:val="clear" w:color="auto" w:fill="FFFFFF"/>
        <w:spacing w:after="0" w:line="240" w:lineRule="auto"/>
        <w:jc w:val="both"/>
        <w:rPr>
          <w:rFonts w:eastAsia="Times New Roman" w:cs="Times New Roman"/>
          <w:szCs w:val="24"/>
          <w:lang w:val="bg-BG" w:eastAsia="bg-BG"/>
        </w:rPr>
      </w:pPr>
    </w:p>
    <w:p w14:paraId="112011CF" w14:textId="77777777" w:rsidR="002467FE" w:rsidRPr="002467FE" w:rsidRDefault="002467FE" w:rsidP="002467FE">
      <w:pPr>
        <w:shd w:val="clear" w:color="auto" w:fill="FFFFFF"/>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w:t>
      </w:r>
      <w:r w:rsidRPr="002467FE">
        <w:rPr>
          <w:rFonts w:eastAsia="Times New Roman" w:cs="Times New Roman"/>
          <w:szCs w:val="24"/>
          <w:lang w:val="bg-BG"/>
        </w:rPr>
        <w:t>ВЪЗЛОЖИТЕЛЯТ и ИЗПЪЛНИТЕЛЯТ наричани заедно „</w:t>
      </w:r>
      <w:r w:rsidRPr="002467FE">
        <w:rPr>
          <w:rFonts w:eastAsia="Times New Roman" w:cs="Times New Roman"/>
          <w:b/>
          <w:szCs w:val="24"/>
          <w:lang w:val="bg-BG"/>
        </w:rPr>
        <w:t>Страните</w:t>
      </w:r>
      <w:r w:rsidRPr="002467FE">
        <w:rPr>
          <w:rFonts w:eastAsia="Times New Roman" w:cs="Times New Roman"/>
          <w:szCs w:val="24"/>
          <w:lang w:val="bg-BG"/>
        </w:rPr>
        <w:t>“, а всеки от тях поотделно „</w:t>
      </w:r>
      <w:r w:rsidRPr="002467FE">
        <w:rPr>
          <w:rFonts w:eastAsia="Times New Roman" w:cs="Times New Roman"/>
          <w:b/>
          <w:szCs w:val="24"/>
          <w:lang w:val="bg-BG"/>
        </w:rPr>
        <w:t>Страна</w:t>
      </w:r>
      <w:r w:rsidRPr="002467FE">
        <w:rPr>
          <w:rFonts w:eastAsia="Times New Roman" w:cs="Times New Roman"/>
          <w:szCs w:val="24"/>
          <w:lang w:val="bg-BG"/>
        </w:rPr>
        <w:t>“</w:t>
      </w:r>
      <w:r w:rsidRPr="002467FE">
        <w:rPr>
          <w:rFonts w:eastAsia="Times New Roman" w:cs="Times New Roman"/>
          <w:szCs w:val="24"/>
          <w:lang w:val="bg-BG" w:eastAsia="bg-BG"/>
        </w:rPr>
        <w:t>);</w:t>
      </w:r>
    </w:p>
    <w:p w14:paraId="1657FCC1" w14:textId="77777777" w:rsidR="002467FE" w:rsidRPr="002467FE" w:rsidRDefault="002467FE" w:rsidP="002467FE">
      <w:pPr>
        <w:shd w:val="clear" w:color="auto" w:fill="FFFFFF"/>
        <w:spacing w:after="0" w:line="240" w:lineRule="auto"/>
        <w:jc w:val="both"/>
        <w:rPr>
          <w:rFonts w:eastAsia="Times New Roman" w:cs="Times New Roman"/>
          <w:szCs w:val="24"/>
          <w:lang w:val="bg-BG"/>
        </w:rPr>
      </w:pPr>
    </w:p>
    <w:p w14:paraId="1C59B8F0" w14:textId="03CA6B8A" w:rsidR="005E036C" w:rsidRPr="005E036C" w:rsidRDefault="002467FE" w:rsidP="005E036C">
      <w:pPr>
        <w:spacing w:after="0" w:line="240" w:lineRule="auto"/>
        <w:contextualSpacing/>
        <w:jc w:val="both"/>
        <w:rPr>
          <w:rFonts w:eastAsia="Calibri" w:cs="Times New Roman"/>
          <w:b/>
          <w:szCs w:val="24"/>
          <w:lang w:val="bg-BG"/>
        </w:rPr>
      </w:pPr>
      <w:r w:rsidRPr="002467FE">
        <w:rPr>
          <w:rFonts w:eastAsia="Times New Roman" w:cs="Times New Roman"/>
          <w:b/>
          <w:szCs w:val="24"/>
          <w:lang w:val="bg-BG" w:eastAsia="zh-CN"/>
        </w:rPr>
        <w:t>на основание</w:t>
      </w:r>
      <w:r w:rsidRPr="002467FE">
        <w:rPr>
          <w:rFonts w:eastAsia="Times New Roman" w:cs="Times New Roman"/>
          <w:szCs w:val="24"/>
          <w:lang w:val="bg-BG" w:eastAsia="zh-CN"/>
        </w:rPr>
        <w:t xml:space="preserve"> чл. 112, ал. 1 от Закона за обществените поръчки („</w:t>
      </w:r>
      <w:r w:rsidRPr="002467FE">
        <w:rPr>
          <w:rFonts w:eastAsia="Times New Roman" w:cs="Times New Roman"/>
          <w:b/>
          <w:szCs w:val="24"/>
          <w:lang w:val="bg-BG" w:eastAsia="zh-CN"/>
        </w:rPr>
        <w:t>ЗОП</w:t>
      </w:r>
      <w:r w:rsidRPr="002467FE">
        <w:rPr>
          <w:rFonts w:eastAsia="Times New Roman" w:cs="Times New Roman"/>
          <w:szCs w:val="24"/>
          <w:lang w:val="bg-BG" w:eastAsia="zh-CN"/>
        </w:rPr>
        <w:t xml:space="preserve">“) и Решение №........................./..................2019 г. </w:t>
      </w:r>
      <w:r w:rsidRPr="002467FE">
        <w:rPr>
          <w:rFonts w:eastAsia="Times New Roman" w:cs="Times New Roman"/>
          <w:color w:val="000000"/>
          <w:szCs w:val="24"/>
          <w:lang w:val="bg-BG" w:eastAsia="zh-CN"/>
        </w:rPr>
        <w:t>на</w:t>
      </w:r>
      <w:r w:rsidRPr="002467FE">
        <w:rPr>
          <w:rFonts w:eastAsia="Calibri" w:cs="Times New Roman"/>
          <w:lang w:val="bg-BG" w:eastAsia="bg-BG"/>
        </w:rPr>
        <w:t xml:space="preserve"> Ректора на СУ, и при условията на чл. 18, ал. 1, т. 1 от Закона за обществените поръчки (ЗОП) </w:t>
      </w:r>
      <w:r w:rsidRPr="002467FE">
        <w:rPr>
          <w:rFonts w:eastAsia="Times New Roman" w:cs="Times New Roman"/>
          <w:szCs w:val="24"/>
          <w:lang w:val="bg-BG"/>
        </w:rPr>
        <w:t>се сключи този договор („</w:t>
      </w:r>
      <w:r w:rsidRPr="002467FE">
        <w:rPr>
          <w:rFonts w:eastAsia="Times New Roman" w:cs="Times New Roman"/>
          <w:b/>
          <w:szCs w:val="24"/>
          <w:lang w:val="bg-BG"/>
        </w:rPr>
        <w:t>Договора</w:t>
      </w:r>
      <w:r w:rsidRPr="002467FE">
        <w:rPr>
          <w:rFonts w:eastAsia="Times New Roman" w:cs="Times New Roman"/>
          <w:szCs w:val="24"/>
          <w:lang w:val="bg-BG"/>
        </w:rPr>
        <w:t>/</w:t>
      </w:r>
      <w:r w:rsidRPr="002467FE">
        <w:rPr>
          <w:rFonts w:eastAsia="Times New Roman" w:cs="Times New Roman"/>
          <w:b/>
          <w:szCs w:val="24"/>
          <w:lang w:val="bg-BG"/>
        </w:rPr>
        <w:t>Договорът</w:t>
      </w:r>
      <w:r w:rsidRPr="002467FE">
        <w:rPr>
          <w:rFonts w:eastAsia="Times New Roman" w:cs="Times New Roman"/>
          <w:szCs w:val="24"/>
          <w:lang w:val="bg-BG"/>
        </w:rPr>
        <w:t xml:space="preserve">“) за </w:t>
      </w:r>
      <w:r w:rsidRPr="002467FE">
        <w:rPr>
          <w:rFonts w:eastAsia="Calibri" w:cs="Times New Roman"/>
          <w:szCs w:val="24"/>
          <w:lang w:val="bg-BG"/>
        </w:rPr>
        <w:t xml:space="preserve">възлагане на обществена поръчка с предмет: </w:t>
      </w:r>
      <w:bookmarkStart w:id="0" w:name="_Hlk525644082"/>
      <w:bookmarkStart w:id="1" w:name="_Hlk520807754"/>
      <w:r w:rsidR="005E036C" w:rsidRPr="005E036C">
        <w:rPr>
          <w:rFonts w:eastAsia="Calibri" w:cs="Times New Roman"/>
          <w:b/>
          <w:szCs w:val="24"/>
          <w:lang w:val="bg-BG"/>
        </w:rPr>
        <w:t xml:space="preserve">„Доставка, инсталиране и въвеждане в експлоатация на </w:t>
      </w:r>
      <w:bookmarkStart w:id="2" w:name="_Hlk525116463"/>
      <w:bookmarkStart w:id="3" w:name="_Hlk520990546"/>
      <w:r w:rsidR="005E036C" w:rsidRPr="005E036C">
        <w:rPr>
          <w:rFonts w:eastAsia="Calibri" w:cs="Times New Roman"/>
          <w:b/>
          <w:szCs w:val="24"/>
          <w:lang w:val="bg-BG"/>
        </w:rPr>
        <w:t xml:space="preserve">лабораторна и измервателна </w:t>
      </w:r>
      <w:bookmarkEnd w:id="2"/>
      <w:r w:rsidR="005E036C" w:rsidRPr="005E036C">
        <w:rPr>
          <w:rFonts w:eastAsia="Calibri" w:cs="Times New Roman"/>
          <w:b/>
          <w:szCs w:val="24"/>
          <w:lang w:val="bg-BG"/>
        </w:rPr>
        <w:t xml:space="preserve">апаратура </w:t>
      </w:r>
      <w:bookmarkEnd w:id="0"/>
      <w:bookmarkEnd w:id="3"/>
      <w:r w:rsidR="005E036C" w:rsidRPr="005E036C">
        <w:rPr>
          <w:rFonts w:eastAsia="Calibri" w:cs="Times New Roman"/>
          <w:b/>
          <w:szCs w:val="24"/>
          <w:lang w:val="bg-BG"/>
        </w:rPr>
        <w:t xml:space="preserve">за </w:t>
      </w:r>
      <w:r w:rsidR="005E036C" w:rsidRPr="005E036C">
        <w:rPr>
          <w:rFonts w:eastAsia="Calibri" w:cs="Times New Roman"/>
          <w:i/>
          <w:szCs w:val="24"/>
          <w:lang w:val="bg-BG"/>
        </w:rPr>
        <w:t>лабораторен комплекс «</w:t>
      </w:r>
      <w:proofErr w:type="spellStart"/>
      <w:r w:rsidR="005E036C" w:rsidRPr="005E036C">
        <w:rPr>
          <w:rFonts w:eastAsia="Calibri" w:cs="Times New Roman"/>
          <w:i/>
          <w:szCs w:val="24"/>
          <w:lang w:val="bg-BG"/>
        </w:rPr>
        <w:t>Наноструктурирани</w:t>
      </w:r>
      <w:proofErr w:type="spellEnd"/>
      <w:r w:rsidR="005E036C" w:rsidRPr="005E036C">
        <w:rPr>
          <w:rFonts w:eastAsia="Calibri" w:cs="Times New Roman"/>
          <w:i/>
          <w:szCs w:val="24"/>
          <w:lang w:val="bg-BG"/>
        </w:rPr>
        <w:t xml:space="preserve"> материали и Дисперсни системи» </w:t>
      </w:r>
      <w:r w:rsidR="005E036C" w:rsidRPr="005E036C">
        <w:rPr>
          <w:rFonts w:eastAsia="Calibri" w:cs="Times New Roman"/>
          <w:b/>
          <w:szCs w:val="24"/>
          <w:lang w:val="bg-BG"/>
        </w:rPr>
        <w:t xml:space="preserve">във Факултет по химия и фармация на СУ „Св. Климент Охридски“, по проект BG05M2OP001-1.002-0023, Център за компетентност "Интелигентни </w:t>
      </w:r>
      <w:proofErr w:type="spellStart"/>
      <w:r w:rsidR="005E036C" w:rsidRPr="005E036C">
        <w:rPr>
          <w:rFonts w:eastAsia="Calibri" w:cs="Times New Roman"/>
          <w:b/>
          <w:szCs w:val="24"/>
          <w:lang w:val="bg-BG"/>
        </w:rPr>
        <w:t>мехатронни</w:t>
      </w:r>
      <w:proofErr w:type="spellEnd"/>
      <w:r w:rsidR="005E036C" w:rsidRPr="005E036C">
        <w:rPr>
          <w:rFonts w:eastAsia="Calibri" w:cs="Times New Roman"/>
          <w:b/>
          <w:szCs w:val="24"/>
          <w:lang w:val="bg-BG"/>
        </w:rPr>
        <w:t xml:space="preserve">, </w:t>
      </w:r>
      <w:proofErr w:type="spellStart"/>
      <w:r w:rsidR="005E036C" w:rsidRPr="005E036C">
        <w:rPr>
          <w:rFonts w:eastAsia="Calibri" w:cs="Times New Roman"/>
          <w:b/>
          <w:szCs w:val="24"/>
          <w:lang w:val="bg-BG"/>
        </w:rPr>
        <w:t>eко</w:t>
      </w:r>
      <w:proofErr w:type="spellEnd"/>
      <w:r w:rsidR="005E036C" w:rsidRPr="005E036C">
        <w:rPr>
          <w:rFonts w:eastAsia="Calibri" w:cs="Times New Roman"/>
          <w:b/>
          <w:szCs w:val="24"/>
          <w:lang w:val="bg-BG"/>
        </w:rPr>
        <w:t xml:space="preserve">- и енергоспестяващи системи и технологии", по процедура за предоставяне на безвъзмездна финансова помощ, съфинансирана от Европейския фонд за регионално развитие (ЕФРР) по Приоритетна ос 1 „Научни изследвания и технологично развитие“ на </w:t>
      </w:r>
      <w:bookmarkStart w:id="4" w:name="_Hlk512436989"/>
      <w:r w:rsidR="005E036C" w:rsidRPr="005E036C">
        <w:rPr>
          <w:rFonts w:eastAsia="Calibri" w:cs="Times New Roman"/>
          <w:b/>
          <w:szCs w:val="24"/>
          <w:lang w:val="bg-BG"/>
        </w:rPr>
        <w:t>Оперативна програма „Наука и образование за интелигентен растеж“ 2014-2020 г.</w:t>
      </w:r>
      <w:bookmarkEnd w:id="4"/>
      <w:r w:rsidR="005E036C" w:rsidRPr="005E036C">
        <w:rPr>
          <w:rFonts w:eastAsia="Calibri" w:cs="Times New Roman"/>
          <w:b/>
          <w:szCs w:val="24"/>
          <w:lang w:val="bg-BG"/>
        </w:rPr>
        <w:t xml:space="preserve"> включваща четири обособени позиции:</w:t>
      </w:r>
    </w:p>
    <w:bookmarkEnd w:id="1"/>
    <w:p w14:paraId="39188BCE" w14:textId="77777777" w:rsidR="005E036C" w:rsidRPr="005E036C" w:rsidRDefault="005E036C" w:rsidP="005E036C">
      <w:pPr>
        <w:spacing w:after="0" w:line="240" w:lineRule="auto"/>
        <w:contextualSpacing/>
        <w:jc w:val="both"/>
        <w:rPr>
          <w:rFonts w:eastAsia="Calibri" w:cs="Times New Roman"/>
          <w:szCs w:val="24"/>
          <w:lang w:val="bg-BG"/>
        </w:rPr>
      </w:pPr>
    </w:p>
    <w:p w14:paraId="7DB835A6" w14:textId="77777777" w:rsidR="005E036C" w:rsidRPr="005E036C" w:rsidRDefault="005E036C" w:rsidP="005E036C">
      <w:pPr>
        <w:spacing w:after="0" w:line="240" w:lineRule="auto"/>
        <w:contextualSpacing/>
        <w:jc w:val="both"/>
        <w:rPr>
          <w:rFonts w:eastAsia="Calibri" w:cs="Times New Roman"/>
          <w:szCs w:val="24"/>
          <w:lang w:val="bg-BG"/>
        </w:rPr>
      </w:pPr>
      <w:r w:rsidRPr="005E036C">
        <w:rPr>
          <w:rFonts w:eastAsia="Calibri" w:cs="Times New Roman"/>
          <w:b/>
          <w:szCs w:val="24"/>
          <w:lang w:val="bg-BG"/>
        </w:rPr>
        <w:lastRenderedPageBreak/>
        <w:t xml:space="preserve">Обособена позиция – 1: </w:t>
      </w:r>
      <w:r w:rsidRPr="005E036C">
        <w:rPr>
          <w:rFonts w:eastAsia="Calibri" w:cs="Times New Roman"/>
          <w:szCs w:val="24"/>
          <w:lang w:val="bg-BG"/>
        </w:rPr>
        <w:t xml:space="preserve">„Доставка, инсталация и въвеждане в експлоатация на оптична приставка (микроскопски модул) за </w:t>
      </w:r>
      <w:proofErr w:type="spellStart"/>
      <w:r w:rsidRPr="005E036C">
        <w:rPr>
          <w:rFonts w:eastAsia="Calibri" w:cs="Times New Roman"/>
          <w:szCs w:val="24"/>
          <w:lang w:val="bg-BG"/>
        </w:rPr>
        <w:t>реометър</w:t>
      </w:r>
      <w:proofErr w:type="spellEnd"/>
      <w:r w:rsidRPr="005E036C">
        <w:rPr>
          <w:rFonts w:eastAsia="Calibri" w:cs="Times New Roman"/>
          <w:szCs w:val="24"/>
          <w:lang w:val="bg-BG"/>
        </w:rPr>
        <w:t>“</w:t>
      </w:r>
    </w:p>
    <w:p w14:paraId="1EEF1D03" w14:textId="77777777" w:rsidR="005E036C" w:rsidRPr="005E036C" w:rsidRDefault="005E036C" w:rsidP="005E036C">
      <w:pPr>
        <w:spacing w:after="0" w:line="240" w:lineRule="auto"/>
        <w:contextualSpacing/>
        <w:jc w:val="both"/>
        <w:rPr>
          <w:rFonts w:eastAsia="Calibri" w:cs="Times New Roman"/>
          <w:szCs w:val="24"/>
          <w:lang w:val="bg-BG"/>
        </w:rPr>
      </w:pPr>
      <w:r w:rsidRPr="005E036C">
        <w:rPr>
          <w:rFonts w:eastAsia="Calibri" w:cs="Times New Roman"/>
          <w:b/>
          <w:szCs w:val="24"/>
          <w:lang w:val="bg-BG"/>
        </w:rPr>
        <w:t>Обособена позиция – 2:</w:t>
      </w:r>
      <w:r w:rsidRPr="005E036C">
        <w:rPr>
          <w:rFonts w:eastAsia="Calibri" w:cs="Times New Roman"/>
          <w:szCs w:val="24"/>
          <w:lang w:val="bg-BG"/>
        </w:rPr>
        <w:t xml:space="preserve"> „Доставка, инсталация и въвеждане в експлоатация на </w:t>
      </w:r>
      <w:proofErr w:type="spellStart"/>
      <w:r w:rsidRPr="005E036C">
        <w:rPr>
          <w:rFonts w:eastAsia="Calibri" w:cs="Times New Roman"/>
          <w:szCs w:val="24"/>
          <w:lang w:val="bg-BG"/>
        </w:rPr>
        <w:t>елипсометър</w:t>
      </w:r>
      <w:proofErr w:type="spellEnd"/>
      <w:r w:rsidRPr="005E036C">
        <w:rPr>
          <w:rFonts w:eastAsia="Calibri" w:cs="Times New Roman"/>
          <w:szCs w:val="24"/>
          <w:lang w:val="bg-BG"/>
        </w:rPr>
        <w:t xml:space="preserve"> с БАМ за определяне и визуализация на обекти с малки латерални размери“,</w:t>
      </w:r>
    </w:p>
    <w:p w14:paraId="5638D1BB" w14:textId="77777777" w:rsidR="005E036C" w:rsidRPr="005E036C" w:rsidRDefault="005E036C" w:rsidP="005E036C">
      <w:pPr>
        <w:spacing w:after="0" w:line="240" w:lineRule="auto"/>
        <w:contextualSpacing/>
        <w:jc w:val="both"/>
        <w:rPr>
          <w:rFonts w:eastAsia="Calibri" w:cs="Times New Roman"/>
          <w:szCs w:val="24"/>
          <w:lang w:val="bg-BG"/>
        </w:rPr>
      </w:pPr>
      <w:r w:rsidRPr="005E036C">
        <w:rPr>
          <w:rFonts w:eastAsia="Calibri" w:cs="Times New Roman"/>
          <w:b/>
          <w:szCs w:val="24"/>
          <w:lang w:val="bg-BG"/>
        </w:rPr>
        <w:t xml:space="preserve">Обособена позиция – 3: </w:t>
      </w:r>
      <w:r w:rsidRPr="005E036C">
        <w:rPr>
          <w:rFonts w:eastAsia="Calibri" w:cs="Times New Roman"/>
          <w:szCs w:val="24"/>
          <w:lang w:val="bg-BG"/>
        </w:rPr>
        <w:t xml:space="preserve">„Доставка, инсталация и въвеждане в експлоатация на диференциален термичен анализатор с </w:t>
      </w:r>
      <w:proofErr w:type="spellStart"/>
      <w:r w:rsidRPr="005E036C">
        <w:rPr>
          <w:rFonts w:eastAsia="Calibri" w:cs="Times New Roman"/>
          <w:szCs w:val="24"/>
          <w:lang w:val="bg-BG"/>
        </w:rPr>
        <w:t>термогравиметрия</w:t>
      </w:r>
      <w:proofErr w:type="spellEnd"/>
      <w:r w:rsidRPr="005E036C">
        <w:rPr>
          <w:rFonts w:eastAsia="Calibri" w:cs="Times New Roman"/>
          <w:szCs w:val="24"/>
          <w:lang w:val="bg-BG"/>
        </w:rPr>
        <w:t xml:space="preserve"> и мас-спектрометър“</w:t>
      </w:r>
    </w:p>
    <w:p w14:paraId="39914A0B" w14:textId="7AA51C29" w:rsidR="002467FE" w:rsidRPr="005E036C" w:rsidRDefault="005E036C" w:rsidP="002467FE">
      <w:pPr>
        <w:spacing w:after="0" w:line="240" w:lineRule="auto"/>
        <w:contextualSpacing/>
        <w:jc w:val="both"/>
        <w:rPr>
          <w:rFonts w:eastAsia="Calibri" w:cs="Times New Roman"/>
          <w:szCs w:val="24"/>
          <w:lang w:val="bg-BG"/>
        </w:rPr>
      </w:pPr>
      <w:r w:rsidRPr="005E036C">
        <w:rPr>
          <w:rFonts w:eastAsia="Calibri" w:cs="Times New Roman"/>
          <w:b/>
          <w:szCs w:val="24"/>
          <w:lang w:val="bg-BG"/>
        </w:rPr>
        <w:t>Обособена позиция – 4:</w:t>
      </w:r>
      <w:r w:rsidRPr="005E036C">
        <w:rPr>
          <w:rFonts w:eastAsia="Calibri" w:cs="Times New Roman"/>
          <w:szCs w:val="24"/>
          <w:lang w:val="bg-BG"/>
        </w:rPr>
        <w:t xml:space="preserve"> „Доставка, инсталация и въвеждане в експлоатация на настолен Сканиращ електронен микроскоп“,</w:t>
      </w:r>
    </w:p>
    <w:p w14:paraId="15D2570C" w14:textId="77777777" w:rsidR="002467FE" w:rsidRPr="002467FE" w:rsidRDefault="002467FE" w:rsidP="002467FE">
      <w:pPr>
        <w:spacing w:after="0" w:line="240" w:lineRule="auto"/>
        <w:contextualSpacing/>
        <w:jc w:val="both"/>
        <w:rPr>
          <w:rFonts w:eastAsia="Calibri" w:cs="Times New Roman"/>
          <w:b/>
          <w:szCs w:val="24"/>
          <w:lang w:val="bg-BG"/>
        </w:rPr>
      </w:pPr>
    </w:p>
    <w:p w14:paraId="4162330A" w14:textId="77777777" w:rsidR="002467FE" w:rsidRPr="002467FE" w:rsidRDefault="002467FE" w:rsidP="002467FE">
      <w:pPr>
        <w:tabs>
          <w:tab w:val="left" w:pos="-720"/>
        </w:tabs>
        <w:spacing w:after="0" w:line="240" w:lineRule="auto"/>
        <w:jc w:val="both"/>
        <w:rPr>
          <w:rFonts w:eastAsia="Calibri" w:cs="Times New Roman"/>
          <w:szCs w:val="24"/>
          <w:lang w:val="bg-BG"/>
        </w:rPr>
      </w:pPr>
      <w:r w:rsidRPr="002467FE">
        <w:rPr>
          <w:rFonts w:eastAsia="Calibri" w:cs="Times New Roman"/>
          <w:b/>
          <w:szCs w:val="24"/>
          <w:lang w:val="bg-BG"/>
        </w:rPr>
        <w:t xml:space="preserve">обособена позиция…………………………… </w:t>
      </w:r>
    </w:p>
    <w:p w14:paraId="6F4CCBA4" w14:textId="77777777" w:rsidR="002467FE" w:rsidRPr="002467FE" w:rsidRDefault="002467FE" w:rsidP="002467FE">
      <w:pPr>
        <w:tabs>
          <w:tab w:val="left" w:pos="-720"/>
        </w:tabs>
        <w:spacing w:after="0" w:line="240" w:lineRule="auto"/>
        <w:jc w:val="both"/>
        <w:rPr>
          <w:rFonts w:eastAsia="Calibri" w:cs="Times New Roman"/>
          <w:szCs w:val="24"/>
          <w:lang w:val="bg-BG"/>
        </w:rPr>
      </w:pPr>
      <w:r w:rsidRPr="002467FE">
        <w:rPr>
          <w:rFonts w:eastAsia="Calibri" w:cs="Times New Roman"/>
          <w:szCs w:val="24"/>
          <w:lang w:val="bg-BG"/>
        </w:rPr>
        <w:t xml:space="preserve">наричана по-долу за краткост </w:t>
      </w:r>
      <w:r w:rsidRPr="002467FE">
        <w:rPr>
          <w:rFonts w:eastAsia="Calibri" w:cs="Times New Roman"/>
          <w:b/>
          <w:szCs w:val="24"/>
          <w:lang w:val="bg-BG"/>
        </w:rPr>
        <w:t>„АПАРАТУРА/ТА“,</w:t>
      </w:r>
      <w:r w:rsidRPr="002467FE">
        <w:rPr>
          <w:rFonts w:eastAsia="Calibri" w:cs="Times New Roman"/>
          <w:szCs w:val="24"/>
          <w:lang w:val="bg-BG"/>
        </w:rPr>
        <w:t xml:space="preserve"> при следните условия:</w:t>
      </w:r>
    </w:p>
    <w:p w14:paraId="702D3794" w14:textId="77777777" w:rsidR="002467FE" w:rsidRPr="002467FE" w:rsidRDefault="002467FE" w:rsidP="002467FE">
      <w:pPr>
        <w:tabs>
          <w:tab w:val="left" w:pos="-720"/>
        </w:tabs>
        <w:spacing w:after="0" w:line="240" w:lineRule="auto"/>
        <w:jc w:val="both"/>
        <w:rPr>
          <w:rFonts w:eastAsia="Calibri" w:cs="Times New Roman"/>
          <w:szCs w:val="24"/>
          <w:lang w:val="bg-BG"/>
        </w:rPr>
      </w:pPr>
    </w:p>
    <w:p w14:paraId="11BA2347" w14:textId="77777777" w:rsidR="002467FE" w:rsidRPr="002467FE" w:rsidRDefault="002467FE" w:rsidP="002467FE">
      <w:pPr>
        <w:numPr>
          <w:ilvl w:val="0"/>
          <w:numId w:val="33"/>
        </w:numPr>
        <w:tabs>
          <w:tab w:val="left" w:pos="0"/>
        </w:tabs>
        <w:suppressAutoHyphens/>
        <w:autoSpaceDE w:val="0"/>
        <w:snapToGrid w:val="0"/>
        <w:spacing w:after="200" w:line="276" w:lineRule="auto"/>
        <w:contextualSpacing/>
        <w:jc w:val="center"/>
        <w:rPr>
          <w:rFonts w:eastAsia="Times New Roman" w:cs="Times New Roman"/>
          <w:b/>
          <w:szCs w:val="24"/>
          <w:lang w:val="en-GB" w:eastAsia="bg-BG"/>
        </w:rPr>
      </w:pPr>
      <w:r w:rsidRPr="002467FE">
        <w:rPr>
          <w:rFonts w:eastAsia="Times New Roman" w:cs="Times New Roman"/>
          <w:b/>
          <w:szCs w:val="24"/>
          <w:lang w:val="en-GB" w:eastAsia="bg-BG"/>
        </w:rPr>
        <w:t>ПРЕДМЕТ НА ДОГОВОРА</w:t>
      </w:r>
    </w:p>
    <w:p w14:paraId="2CE80DAC" w14:textId="77777777" w:rsidR="002467FE" w:rsidRPr="002467FE" w:rsidRDefault="002467FE" w:rsidP="002467FE">
      <w:pPr>
        <w:tabs>
          <w:tab w:val="left" w:pos="3402"/>
          <w:tab w:val="left" w:pos="3544"/>
        </w:tabs>
        <w:spacing w:after="0" w:line="240" w:lineRule="auto"/>
        <w:ind w:firstLine="560"/>
        <w:jc w:val="center"/>
        <w:rPr>
          <w:rFonts w:eastAsia="Times New Roman" w:cs="Times New Roman"/>
          <w:b/>
          <w:szCs w:val="24"/>
          <w:lang w:val="bg-BG" w:eastAsia="bg-BG"/>
        </w:rPr>
      </w:pPr>
    </w:p>
    <w:p w14:paraId="5D613FC5" w14:textId="77777777" w:rsidR="002467FE" w:rsidRPr="002467FE" w:rsidRDefault="002467FE" w:rsidP="002467FE">
      <w:pPr>
        <w:widowControl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1. Предмет</w:t>
      </w:r>
    </w:p>
    <w:p w14:paraId="76D862EC" w14:textId="2EA72001" w:rsidR="002467FE" w:rsidRDefault="002467FE" w:rsidP="002467FE">
      <w:pPr>
        <w:suppressAutoHyphens/>
        <w:spacing w:after="0" w:line="276" w:lineRule="auto"/>
        <w:jc w:val="both"/>
        <w:rPr>
          <w:rFonts w:eastAsia="Calibri" w:cs="Times New Roman"/>
          <w:szCs w:val="24"/>
          <w:lang w:val="bg-BG"/>
        </w:rPr>
      </w:pPr>
      <w:r w:rsidRPr="002467FE">
        <w:rPr>
          <w:rFonts w:eastAsia="Calibri" w:cs="Times New Roman"/>
          <w:szCs w:val="24"/>
          <w:lang w:val="bg-BG"/>
        </w:rPr>
        <w:t xml:space="preserve">(1.1) Възложителят възлага, а Изпълнителят приема да достави и </w:t>
      </w:r>
      <w:r w:rsidR="003D2B71">
        <w:rPr>
          <w:rFonts w:eastAsia="Calibri" w:cs="Times New Roman"/>
          <w:szCs w:val="24"/>
          <w:lang w:val="bg-BG"/>
        </w:rPr>
        <w:t>инсталира</w:t>
      </w:r>
      <w:r w:rsidR="00FB2665">
        <w:rPr>
          <w:rFonts w:eastAsia="Calibri" w:cs="Times New Roman"/>
          <w:szCs w:val="24"/>
          <w:lang w:val="bg-BG"/>
        </w:rPr>
        <w:t xml:space="preserve">, и </w:t>
      </w:r>
      <w:r w:rsidRPr="002467FE">
        <w:rPr>
          <w:rFonts w:eastAsia="Calibri" w:cs="Times New Roman"/>
          <w:szCs w:val="24"/>
          <w:lang w:val="bg-BG"/>
        </w:rPr>
        <w:t>прехвърли собствеността на Възложителя на</w:t>
      </w:r>
      <w:r w:rsidRPr="002467FE">
        <w:rPr>
          <w:rFonts w:eastAsia="Calibri" w:cs="Times New Roman"/>
          <w:b/>
          <w:szCs w:val="24"/>
          <w:lang w:val="bg-BG"/>
        </w:rPr>
        <w:t xml:space="preserve"> </w:t>
      </w:r>
      <w:r w:rsidR="00FB2665" w:rsidRPr="005E036C">
        <w:rPr>
          <w:rFonts w:eastAsia="Calibri" w:cs="Times New Roman"/>
          <w:b/>
          <w:szCs w:val="24"/>
          <w:lang w:val="bg-BG"/>
        </w:rPr>
        <w:t>лабораторна и измервателна апаратура</w:t>
      </w:r>
      <w:r w:rsidRPr="002467FE">
        <w:rPr>
          <w:rFonts w:eastAsia="Calibri" w:cs="Times New Roman"/>
          <w:i/>
          <w:szCs w:val="24"/>
          <w:lang w:val="bg-BG"/>
        </w:rPr>
        <w:t xml:space="preserve"> </w:t>
      </w:r>
      <w:r w:rsidRPr="002467FE">
        <w:rPr>
          <w:rFonts w:eastAsia="Calibri" w:cs="Times New Roman"/>
          <w:szCs w:val="24"/>
          <w:lang w:val="bg-BG"/>
        </w:rPr>
        <w:t xml:space="preserve">по </w:t>
      </w:r>
      <w:r w:rsidRPr="002467FE">
        <w:rPr>
          <w:rFonts w:eastAsia="Calibri" w:cs="Times New Roman"/>
          <w:b/>
          <w:szCs w:val="24"/>
          <w:lang w:val="bg-BG"/>
        </w:rPr>
        <w:t>обособена позиция № ……</w:t>
      </w:r>
      <w:r w:rsidRPr="002467FE">
        <w:rPr>
          <w:rFonts w:eastAsia="Calibri" w:cs="Times New Roman"/>
          <w:szCs w:val="24"/>
          <w:lang w:val="bg-BG"/>
        </w:rPr>
        <w:t xml:space="preserve">, </w:t>
      </w:r>
      <w:r w:rsidR="00FB2665" w:rsidRPr="002467FE">
        <w:rPr>
          <w:rFonts w:eastAsia="Calibri" w:cs="Times New Roman"/>
          <w:szCs w:val="24"/>
          <w:lang w:val="bg-BG"/>
        </w:rPr>
        <w:t>(„</w:t>
      </w:r>
      <w:r w:rsidR="00FB2665" w:rsidRPr="002467FE">
        <w:rPr>
          <w:rFonts w:eastAsia="Calibri" w:cs="Times New Roman"/>
          <w:b/>
          <w:szCs w:val="24"/>
          <w:lang w:val="bg-BG"/>
        </w:rPr>
        <w:t>Апаратура</w:t>
      </w:r>
      <w:r w:rsidR="00FB2665" w:rsidRPr="002467FE">
        <w:rPr>
          <w:rFonts w:eastAsia="Calibri" w:cs="Times New Roman"/>
          <w:szCs w:val="24"/>
          <w:lang w:val="bg-BG"/>
        </w:rPr>
        <w:t>“)</w:t>
      </w:r>
      <w:r w:rsidR="00FB2665">
        <w:rPr>
          <w:rFonts w:eastAsia="Calibri" w:cs="Times New Roman"/>
          <w:szCs w:val="24"/>
          <w:lang w:val="bg-BG"/>
        </w:rPr>
        <w:t>,</w:t>
      </w:r>
      <w:r w:rsidR="00FB2665" w:rsidRPr="002467FE">
        <w:rPr>
          <w:rFonts w:eastAsia="Calibri" w:cs="Times New Roman"/>
          <w:szCs w:val="24"/>
          <w:lang w:val="bg-BG"/>
        </w:rPr>
        <w:t xml:space="preserve"> </w:t>
      </w:r>
      <w:r w:rsidRPr="002467FE">
        <w:rPr>
          <w:rFonts w:eastAsia="Calibri" w:cs="Times New Roman"/>
          <w:szCs w:val="24"/>
          <w:lang w:val="bg-BG"/>
        </w:rPr>
        <w:t>съгласно Техническата спецификация на Възложителя (Приложения № [●]) и детайлно описана в Техническото и Ценово предложение на Изпълнителя (Приложения № [●]), неразделна част от Договора</w:t>
      </w:r>
      <w:r w:rsidR="003D2B71">
        <w:rPr>
          <w:rFonts w:eastAsia="Calibri" w:cs="Times New Roman"/>
          <w:szCs w:val="24"/>
          <w:lang w:val="bg-BG"/>
        </w:rPr>
        <w:t>,</w:t>
      </w:r>
      <w:r w:rsidRPr="002467FE">
        <w:rPr>
          <w:rFonts w:eastAsia="Calibri" w:cs="Times New Roman"/>
          <w:szCs w:val="24"/>
          <w:lang w:val="bg-BG"/>
        </w:rPr>
        <w:t xml:space="preserve"> срещу задължението на Възложителя да я приеме и да заплати договорената цена</w:t>
      </w:r>
      <w:r w:rsidR="003D2B71">
        <w:rPr>
          <w:rFonts w:eastAsia="Calibri" w:cs="Times New Roman"/>
          <w:szCs w:val="24"/>
          <w:lang w:val="bg-BG"/>
        </w:rPr>
        <w:t>,</w:t>
      </w:r>
      <w:r w:rsidRPr="002467FE">
        <w:rPr>
          <w:rFonts w:eastAsia="Calibri" w:cs="Times New Roman"/>
          <w:szCs w:val="24"/>
          <w:lang w:val="bg-BG"/>
        </w:rPr>
        <w:t xml:space="preserve"> съгласно условията, посочени по-долу.</w:t>
      </w:r>
    </w:p>
    <w:p w14:paraId="6B52A15D" w14:textId="77777777" w:rsidR="00D96510" w:rsidRPr="002467FE" w:rsidRDefault="00D96510" w:rsidP="002467FE">
      <w:pPr>
        <w:suppressAutoHyphens/>
        <w:spacing w:after="0" w:line="276" w:lineRule="auto"/>
        <w:jc w:val="both"/>
        <w:rPr>
          <w:rFonts w:eastAsia="Calibri" w:cs="Times New Roman"/>
          <w:szCs w:val="24"/>
          <w:lang w:val="bg-BG"/>
        </w:rPr>
      </w:pPr>
    </w:p>
    <w:p w14:paraId="6657E953" w14:textId="77777777" w:rsidR="002467FE" w:rsidRPr="002467FE" w:rsidRDefault="002467FE" w:rsidP="002467FE">
      <w:pPr>
        <w:spacing w:after="0" w:line="240" w:lineRule="auto"/>
        <w:jc w:val="both"/>
        <w:rPr>
          <w:rFonts w:eastAsia="Calibri" w:cs="Times New Roman"/>
          <w:szCs w:val="24"/>
          <w:lang w:val="bg-BG"/>
        </w:rPr>
      </w:pPr>
      <w:r w:rsidRPr="002467FE">
        <w:rPr>
          <w:rFonts w:eastAsia="Calibri" w:cs="Times New Roman"/>
          <w:szCs w:val="24"/>
          <w:lang w:val="bg-BG"/>
        </w:rPr>
        <w:t>(1.2) Освен доставката по алинея (1.1) предметът на Договора включва и изпълнението на следните дейности:</w:t>
      </w:r>
    </w:p>
    <w:p w14:paraId="559EFD14" w14:textId="05D4FC8D" w:rsidR="002467FE" w:rsidRPr="002467FE" w:rsidRDefault="002467FE" w:rsidP="002467FE">
      <w:pPr>
        <w:numPr>
          <w:ilvl w:val="0"/>
          <w:numId w:val="31"/>
        </w:numPr>
        <w:suppressAutoHyphens/>
        <w:spacing w:after="200" w:line="276" w:lineRule="auto"/>
        <w:ind w:left="567" w:hanging="567"/>
        <w:contextualSpacing/>
        <w:jc w:val="both"/>
        <w:rPr>
          <w:rFonts w:eastAsia="Calibri" w:cs="Times New Roman"/>
          <w:szCs w:val="24"/>
          <w:lang w:val="bg-BG"/>
        </w:rPr>
      </w:pPr>
      <w:r w:rsidRPr="002467FE">
        <w:rPr>
          <w:rFonts w:eastAsia="Calibri" w:cs="Times New Roman"/>
          <w:szCs w:val="24"/>
          <w:lang w:val="bg-BG"/>
        </w:rPr>
        <w:t>доставка на</w:t>
      </w:r>
      <w:r w:rsidRPr="002467FE">
        <w:rPr>
          <w:rFonts w:eastAsia="Calibri" w:cs="Times New Roman"/>
          <w:b/>
          <w:bdr w:val="none" w:sz="0" w:space="0" w:color="auto" w:frame="1"/>
        </w:rPr>
        <w:t xml:space="preserve"> </w:t>
      </w:r>
      <w:r w:rsidR="00FB2665" w:rsidRPr="005E036C">
        <w:rPr>
          <w:rFonts w:eastAsia="Calibri" w:cs="Times New Roman"/>
          <w:b/>
          <w:szCs w:val="24"/>
          <w:lang w:val="bg-BG"/>
        </w:rPr>
        <w:t>лабораторна и измервателна апаратура</w:t>
      </w:r>
      <w:r w:rsidRPr="002467FE">
        <w:rPr>
          <w:rFonts w:eastAsia="Calibri" w:cs="Times New Roman"/>
          <w:szCs w:val="24"/>
          <w:lang w:val="bg-BG"/>
        </w:rPr>
        <w:t xml:space="preserve"> до мястото на доставка, посочено в настоящия Договор;</w:t>
      </w:r>
    </w:p>
    <w:p w14:paraId="4F5FBFA2" w14:textId="77777777" w:rsidR="002467FE" w:rsidRPr="002467FE" w:rsidRDefault="002467FE" w:rsidP="002467FE">
      <w:pPr>
        <w:numPr>
          <w:ilvl w:val="0"/>
          <w:numId w:val="31"/>
        </w:numPr>
        <w:suppressAutoHyphens/>
        <w:spacing w:after="200" w:line="276" w:lineRule="auto"/>
        <w:ind w:left="567" w:hanging="567"/>
        <w:contextualSpacing/>
        <w:jc w:val="both"/>
        <w:rPr>
          <w:rFonts w:eastAsia="Calibri" w:cs="Times New Roman"/>
          <w:szCs w:val="24"/>
          <w:lang w:val="bg-BG"/>
        </w:rPr>
      </w:pPr>
      <w:r w:rsidRPr="002467FE">
        <w:rPr>
          <w:rFonts w:eastAsia="Calibri" w:cs="Times New Roman"/>
          <w:szCs w:val="24"/>
          <w:lang w:val="bg-BG"/>
        </w:rPr>
        <w:t xml:space="preserve">монтаж/инсталация и въвеждане в експлоатация на доставената Апаратура; </w:t>
      </w:r>
    </w:p>
    <w:p w14:paraId="27477BC0" w14:textId="550C83B8" w:rsidR="002467FE" w:rsidRPr="002467FE" w:rsidRDefault="002467FE" w:rsidP="002467FE">
      <w:pPr>
        <w:numPr>
          <w:ilvl w:val="0"/>
          <w:numId w:val="31"/>
        </w:numPr>
        <w:suppressAutoHyphens/>
        <w:spacing w:after="200" w:line="276" w:lineRule="auto"/>
        <w:ind w:left="567" w:hanging="567"/>
        <w:contextualSpacing/>
        <w:jc w:val="both"/>
        <w:rPr>
          <w:rFonts w:eastAsia="Calibri" w:cs="Times New Roman"/>
          <w:szCs w:val="24"/>
          <w:lang w:val="bg-BG"/>
        </w:rPr>
      </w:pPr>
      <w:r w:rsidRPr="002467FE">
        <w:rPr>
          <w:rFonts w:eastAsia="Calibri" w:cs="Times New Roman"/>
          <w:szCs w:val="24"/>
          <w:lang w:val="bg-BG"/>
        </w:rPr>
        <w:t xml:space="preserve">обучение на служител/и на Възложителя за работа с доставената </w:t>
      </w:r>
      <w:r w:rsidR="00FB2665">
        <w:rPr>
          <w:rFonts w:eastAsia="Calibri" w:cs="Times New Roman"/>
          <w:szCs w:val="24"/>
          <w:lang w:val="bg-BG"/>
        </w:rPr>
        <w:t>А</w:t>
      </w:r>
      <w:r w:rsidRPr="002467FE">
        <w:rPr>
          <w:rFonts w:eastAsia="Calibri" w:cs="Times New Roman"/>
          <w:szCs w:val="24"/>
          <w:lang w:val="bg-BG"/>
        </w:rPr>
        <w:t xml:space="preserve">паратура; </w:t>
      </w:r>
    </w:p>
    <w:p w14:paraId="7C633CAE" w14:textId="77777777" w:rsidR="002467FE" w:rsidRPr="002467FE" w:rsidRDefault="002467FE" w:rsidP="002467FE">
      <w:pPr>
        <w:numPr>
          <w:ilvl w:val="0"/>
          <w:numId w:val="31"/>
        </w:numPr>
        <w:suppressAutoHyphens/>
        <w:spacing w:after="200" w:line="276" w:lineRule="auto"/>
        <w:ind w:left="567" w:hanging="567"/>
        <w:contextualSpacing/>
        <w:jc w:val="both"/>
        <w:rPr>
          <w:rFonts w:eastAsia="Calibri" w:cs="Times New Roman"/>
          <w:szCs w:val="24"/>
          <w:lang w:val="bg-BG"/>
        </w:rPr>
      </w:pPr>
      <w:r w:rsidRPr="002467FE">
        <w:rPr>
          <w:rFonts w:eastAsia="Calibri" w:cs="Times New Roman"/>
          <w:szCs w:val="24"/>
          <w:lang w:val="bg-BG"/>
        </w:rPr>
        <w:t>гаранционно обслужване на доставената апаратура и доставка на необходимите части и материали, в рамките на………….</w:t>
      </w:r>
      <w:r w:rsidRPr="002467FE">
        <w:rPr>
          <w:rFonts w:eastAsia="Times New Roman" w:cs="Times New Roman"/>
          <w:szCs w:val="24"/>
          <w:lang w:val="bg-BG" w:eastAsia="bg-BG"/>
        </w:rPr>
        <w:t>[предложения гаранционен срок], считано от датата на подписване на Приемо-предавателния протокол</w:t>
      </w:r>
      <w:r w:rsidRPr="002467FE">
        <w:rPr>
          <w:rFonts w:eastAsia="Calibri" w:cs="Times New Roman"/>
          <w:szCs w:val="24"/>
          <w:lang w:val="bg-BG"/>
        </w:rPr>
        <w:t>.</w:t>
      </w:r>
    </w:p>
    <w:p w14:paraId="061BC771" w14:textId="1BB52BA3" w:rsidR="002467FE" w:rsidRPr="002467FE" w:rsidRDefault="002467FE" w:rsidP="002467FE">
      <w:pPr>
        <w:spacing w:after="0" w:line="240" w:lineRule="auto"/>
        <w:jc w:val="both"/>
        <w:rPr>
          <w:rFonts w:eastAsia="Calibri" w:cs="Times New Roman"/>
          <w:szCs w:val="24"/>
          <w:lang w:val="bg-BG"/>
        </w:rPr>
      </w:pPr>
    </w:p>
    <w:p w14:paraId="72BEE0A3" w14:textId="1057D4F9" w:rsidR="002467FE" w:rsidRPr="002467FE" w:rsidRDefault="002467FE" w:rsidP="002467FE">
      <w:pPr>
        <w:spacing w:after="0" w:line="240" w:lineRule="auto"/>
        <w:jc w:val="both"/>
        <w:rPr>
          <w:rFonts w:eastAsia="Calibri" w:cs="Times New Roman"/>
          <w:szCs w:val="24"/>
          <w:lang w:val="bg-BG"/>
        </w:rPr>
      </w:pPr>
      <w:r w:rsidRPr="002467FE">
        <w:rPr>
          <w:rFonts w:eastAsia="Calibri" w:cs="Times New Roman"/>
          <w:szCs w:val="24"/>
          <w:lang w:val="bg-BG"/>
        </w:rPr>
        <w:t>(1.3) Изпълнителят се задължава да изпълни дейностите по алинея (1.1) и алинея</w:t>
      </w:r>
      <w:r w:rsidR="003D2B71">
        <w:rPr>
          <w:rFonts w:eastAsia="Calibri" w:cs="Times New Roman"/>
          <w:szCs w:val="24"/>
          <w:lang w:val="bg-BG"/>
        </w:rPr>
        <w:t xml:space="preserve"> </w:t>
      </w:r>
      <w:r w:rsidRPr="002467FE">
        <w:rPr>
          <w:rFonts w:eastAsia="Calibri" w:cs="Times New Roman"/>
          <w:szCs w:val="24"/>
          <w:lang w:val="bg-BG"/>
        </w:rPr>
        <w:t>(1.2)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1FBCBBF6" w14:textId="77777777" w:rsidR="002467FE" w:rsidRPr="002467FE" w:rsidRDefault="002467FE" w:rsidP="002467FE">
      <w:pPr>
        <w:spacing w:after="0" w:line="240" w:lineRule="auto"/>
        <w:jc w:val="both"/>
        <w:rPr>
          <w:rFonts w:eastAsia="Times New Roman" w:cs="Times New Roman"/>
          <w:szCs w:val="24"/>
          <w:lang w:val="bg-BG" w:eastAsia="bg-BG"/>
        </w:rPr>
      </w:pPr>
    </w:p>
    <w:p w14:paraId="268391D4" w14:textId="77777777" w:rsidR="002467FE" w:rsidRPr="002467FE" w:rsidRDefault="002467FE" w:rsidP="002467FE">
      <w:pPr>
        <w:tabs>
          <w:tab w:val="left" w:pos="0"/>
        </w:tabs>
        <w:spacing w:after="0" w:line="240" w:lineRule="auto"/>
        <w:contextualSpacing/>
        <w:jc w:val="center"/>
        <w:rPr>
          <w:rFonts w:eastAsia="Times New Roman" w:cs="Times New Roman"/>
          <w:b/>
          <w:szCs w:val="24"/>
          <w:lang w:val="bg-BG" w:eastAsia="bg-BG"/>
        </w:rPr>
      </w:pPr>
      <w:r w:rsidRPr="002467FE">
        <w:rPr>
          <w:rFonts w:eastAsia="Times New Roman" w:cs="Times New Roman"/>
          <w:b/>
          <w:szCs w:val="24"/>
          <w:lang w:eastAsia="bg-BG"/>
        </w:rPr>
        <w:t>II.</w:t>
      </w:r>
      <w:r w:rsidRPr="002467FE">
        <w:rPr>
          <w:rFonts w:eastAsia="Times New Roman" w:cs="Times New Roman"/>
          <w:b/>
          <w:szCs w:val="24"/>
          <w:lang w:eastAsia="bg-BG"/>
        </w:rPr>
        <w:tab/>
      </w:r>
      <w:r w:rsidRPr="002467FE">
        <w:rPr>
          <w:rFonts w:eastAsia="Times New Roman" w:cs="Times New Roman"/>
          <w:b/>
          <w:szCs w:val="24"/>
          <w:lang w:val="bg-BG" w:eastAsia="bg-BG"/>
        </w:rPr>
        <w:t>ЦЕНИ И НАЧИН НА ПЛАЩАНЕ</w:t>
      </w:r>
    </w:p>
    <w:p w14:paraId="207E341B" w14:textId="77777777" w:rsidR="002467FE" w:rsidRPr="002467FE" w:rsidRDefault="002467FE" w:rsidP="002467FE">
      <w:pPr>
        <w:suppressAutoHyphens/>
        <w:spacing w:after="0" w:line="240" w:lineRule="auto"/>
        <w:jc w:val="center"/>
        <w:rPr>
          <w:rFonts w:eastAsia="Times New Roman" w:cs="Times New Roman"/>
          <w:b/>
          <w:szCs w:val="24"/>
          <w:lang w:val="bg-BG" w:eastAsia="ar-SA"/>
        </w:rPr>
      </w:pPr>
    </w:p>
    <w:p w14:paraId="24A1AB3B" w14:textId="77777777" w:rsidR="002467FE" w:rsidRPr="002467FE" w:rsidRDefault="002467FE" w:rsidP="002467FE">
      <w:pPr>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2. Цена</w:t>
      </w:r>
    </w:p>
    <w:p w14:paraId="6932AB7B" w14:textId="77777777"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(2.1) За изпълнението на предмета на Договора, Възложителят се задължава да заплати на Изпълнителя обща цена в размер на [●]</w:t>
      </w:r>
      <w:r w:rsidRPr="002467FE">
        <w:rPr>
          <w:rFonts w:eastAsia="Times New Roman" w:cs="Times New Roman"/>
          <w:szCs w:val="24"/>
          <w:lang w:eastAsia="bg-BG"/>
        </w:rPr>
        <w:t xml:space="preserve"> </w:t>
      </w:r>
      <w:r w:rsidRPr="002467FE">
        <w:rPr>
          <w:rFonts w:eastAsia="Times New Roman" w:cs="Times New Roman"/>
          <w:szCs w:val="24"/>
          <w:lang w:val="bg-BG" w:eastAsia="bg-BG"/>
        </w:rPr>
        <w:t>лева без ДДС (</w:t>
      </w:r>
      <w:r w:rsidRPr="002467FE">
        <w:rPr>
          <w:rFonts w:eastAsia="Times New Roman" w:cs="Times New Roman"/>
          <w:i/>
          <w:szCs w:val="24"/>
          <w:lang w:val="bg-BG" w:eastAsia="bg-BG"/>
        </w:rPr>
        <w:t>с думи</w:t>
      </w:r>
      <w:r w:rsidRPr="002467FE">
        <w:rPr>
          <w:rFonts w:eastAsia="Times New Roman" w:cs="Times New Roman"/>
          <w:szCs w:val="24"/>
          <w:lang w:val="bg-BG" w:eastAsia="bg-BG"/>
        </w:rPr>
        <w:t>: [●]) и [●] лева (</w:t>
      </w:r>
      <w:r w:rsidRPr="002467FE">
        <w:rPr>
          <w:rFonts w:eastAsia="Times New Roman" w:cs="Times New Roman"/>
          <w:i/>
          <w:szCs w:val="24"/>
          <w:lang w:val="bg-BG" w:eastAsia="bg-BG"/>
        </w:rPr>
        <w:t>с думи</w:t>
      </w:r>
      <w:r w:rsidRPr="002467FE">
        <w:rPr>
          <w:rFonts w:eastAsia="Times New Roman" w:cs="Times New Roman"/>
          <w:szCs w:val="24"/>
          <w:lang w:val="bg-BG" w:eastAsia="bg-BG"/>
        </w:rPr>
        <w:t xml:space="preserve">: [●] </w:t>
      </w:r>
      <w:r w:rsidRPr="002467FE">
        <w:rPr>
          <w:rFonts w:eastAsia="Times New Roman" w:cs="Times New Roman"/>
          <w:szCs w:val="24"/>
          <w:lang w:val="bg-BG" w:eastAsia="bg-BG"/>
        </w:rPr>
        <w:lastRenderedPageBreak/>
        <w:t>лева) с включен ДДС, съгласно Ценовото му предложение</w:t>
      </w:r>
      <w:r w:rsidRPr="002467FE">
        <w:rPr>
          <w:rFonts w:eastAsia="Times New Roman" w:cs="Times New Roman"/>
          <w:szCs w:val="24"/>
          <w:lang w:eastAsia="bg-BG"/>
        </w:rPr>
        <w:t xml:space="preserve"> </w:t>
      </w:r>
      <w:r w:rsidRPr="002467FE">
        <w:rPr>
          <w:rFonts w:eastAsia="Times New Roman" w:cs="Times New Roman"/>
          <w:color w:val="000000"/>
          <w:szCs w:val="24"/>
          <w:lang w:val="bg-BG" w:eastAsia="bg-BG"/>
        </w:rPr>
        <w:t xml:space="preserve">(Приложения № </w:t>
      </w:r>
      <w:r w:rsidRPr="002467FE">
        <w:rPr>
          <w:rFonts w:eastAsia="Calibri" w:cs="Times New Roman"/>
          <w:szCs w:val="24"/>
          <w:lang w:val="bg-BG"/>
        </w:rPr>
        <w:t>[</w:t>
      </w:r>
      <w:r w:rsidRPr="002467FE">
        <w:rPr>
          <w:rFonts w:eastAsia="Calibri" w:cs="Times New Roman"/>
          <w:b/>
          <w:szCs w:val="24"/>
          <w:lang w:val="bg-BG"/>
        </w:rPr>
        <w:t>●</w:t>
      </w:r>
      <w:r w:rsidRPr="002467FE">
        <w:rPr>
          <w:rFonts w:eastAsia="Calibri" w:cs="Times New Roman"/>
          <w:szCs w:val="24"/>
          <w:lang w:val="bg-BG"/>
        </w:rPr>
        <w:t>]</w:t>
      </w:r>
      <w:r w:rsidRPr="002467FE">
        <w:rPr>
          <w:rFonts w:eastAsia="Times New Roman" w:cs="Times New Roman"/>
          <w:color w:val="000000"/>
          <w:szCs w:val="24"/>
          <w:lang w:val="bg-BG" w:eastAsia="bg-BG"/>
        </w:rPr>
        <w:t>)</w:t>
      </w:r>
      <w:r w:rsidRPr="002467FE">
        <w:rPr>
          <w:rFonts w:eastAsia="Times New Roman" w:cs="Times New Roman"/>
          <w:szCs w:val="24"/>
          <w:lang w:val="bg-BG" w:eastAsia="bg-BG"/>
        </w:rPr>
        <w:t>, неразделна част от настоящия Договор.</w:t>
      </w:r>
    </w:p>
    <w:p w14:paraId="57E97E99" w14:textId="77777777" w:rsidR="002467FE" w:rsidRPr="002467FE" w:rsidRDefault="002467FE" w:rsidP="002467FE">
      <w:pPr>
        <w:spacing w:after="0" w:line="240" w:lineRule="auto"/>
        <w:jc w:val="both"/>
        <w:rPr>
          <w:rFonts w:eastAsia="Times New Roman" w:cs="Times New Roman"/>
          <w:b/>
          <w:szCs w:val="24"/>
          <w:lang w:val="bg-BG" w:eastAsia="bg-BG"/>
        </w:rPr>
      </w:pPr>
    </w:p>
    <w:p w14:paraId="33AAA985" w14:textId="5C056066"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(2.2) Посочената цена е крайна и включва всички разходи и възнаграждения на Изпълнителя за изпълнение на предмета на настоящия Договор, като</w:t>
      </w:r>
      <w:r w:rsidR="00D96510">
        <w:rPr>
          <w:rFonts w:eastAsia="Times New Roman" w:cs="Times New Roman"/>
          <w:szCs w:val="24"/>
          <w:lang w:val="bg-BG" w:eastAsia="bg-BG"/>
        </w:rPr>
        <w:t>,</w:t>
      </w:r>
      <w:r w:rsidRPr="002467FE">
        <w:rPr>
          <w:rFonts w:eastAsia="Times New Roman" w:cs="Times New Roman"/>
          <w:szCs w:val="24"/>
          <w:lang w:val="bg-BG" w:eastAsia="bg-BG"/>
        </w:rPr>
        <w:t xml:space="preserve"> но не само: разходите за транспортиране и доставка на Апаратурата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w:t>
      </w:r>
      <w:r w:rsidRPr="002467FE">
        <w:rPr>
          <w:rFonts w:eastAsia="Times New Roman" w:cs="Times New Roman"/>
          <w:szCs w:val="24"/>
          <w:lang w:eastAsia="bg-BG"/>
        </w:rPr>
        <w:t xml:space="preserve"> </w:t>
      </w:r>
      <w:r w:rsidRPr="002467FE">
        <w:rPr>
          <w:rFonts w:eastAsia="Times New Roman" w:cs="Times New Roman"/>
          <w:szCs w:val="24"/>
          <w:lang w:val="bg-BG" w:eastAsia="bg-BG"/>
        </w:rPr>
        <w:t>обслужване</w:t>
      </w:r>
      <w:r w:rsidRPr="002467FE">
        <w:rPr>
          <w:rFonts w:eastAsia="Times New Roman" w:cs="Times New Roman"/>
          <w:szCs w:val="24"/>
          <w:lang w:eastAsia="bg-BG"/>
        </w:rPr>
        <w:t xml:space="preserve"> </w:t>
      </w:r>
      <w:r w:rsidRPr="002467FE">
        <w:rPr>
          <w:rFonts w:eastAsia="Times New Roman" w:cs="Times New Roman"/>
          <w:szCs w:val="24"/>
          <w:lang w:val="bg-BG" w:eastAsia="bg-BG"/>
        </w:rPr>
        <w:t>в срока на гаранцията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14:paraId="35362969" w14:textId="77777777" w:rsidR="002467FE" w:rsidRPr="002467FE" w:rsidRDefault="002467FE" w:rsidP="00EC0A21">
      <w:pPr>
        <w:spacing w:after="0" w:line="240" w:lineRule="auto"/>
        <w:jc w:val="both"/>
        <w:rPr>
          <w:rFonts w:eastAsia="Times New Roman" w:cs="Times New Roman"/>
          <w:szCs w:val="24"/>
          <w:lang w:val="bg-BG" w:eastAsia="bg-BG"/>
        </w:rPr>
      </w:pPr>
    </w:p>
    <w:p w14:paraId="79DF6FAB" w14:textId="77777777"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(2.3) Посочените в настоящия Договор цени са крайни и остават непроменени за срока на действието му.</w:t>
      </w:r>
    </w:p>
    <w:p w14:paraId="0BCBDAC0" w14:textId="77777777" w:rsidR="002467FE" w:rsidRPr="002467FE" w:rsidRDefault="002467FE" w:rsidP="002467FE">
      <w:pPr>
        <w:spacing w:after="0" w:line="240" w:lineRule="auto"/>
        <w:jc w:val="both"/>
        <w:rPr>
          <w:rFonts w:eastAsia="Times New Roman" w:cs="Times New Roman"/>
          <w:b/>
          <w:szCs w:val="24"/>
          <w:lang w:val="bg-BG"/>
        </w:rPr>
      </w:pPr>
    </w:p>
    <w:p w14:paraId="2693B352" w14:textId="77777777" w:rsidR="002467FE" w:rsidRPr="002467FE" w:rsidRDefault="002467FE" w:rsidP="002467FE">
      <w:pPr>
        <w:spacing w:after="0" w:line="240" w:lineRule="auto"/>
        <w:jc w:val="both"/>
        <w:rPr>
          <w:rFonts w:eastAsia="Times New Roman" w:cs="Times New Roman"/>
          <w:b/>
          <w:szCs w:val="24"/>
          <w:lang w:val="bg-BG"/>
        </w:rPr>
      </w:pPr>
      <w:r w:rsidRPr="002467FE">
        <w:rPr>
          <w:rFonts w:eastAsia="Times New Roman" w:cs="Times New Roman"/>
          <w:b/>
          <w:szCs w:val="24"/>
          <w:lang w:val="bg-BG"/>
        </w:rPr>
        <w:t>Член 3. Начин на плащане</w:t>
      </w:r>
    </w:p>
    <w:p w14:paraId="0B5313C7" w14:textId="77777777"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(3.1) Плащанията се извършват в български лева, с платежно нареждане по следната банкова сметка, посочена от Изпълнителя:</w:t>
      </w:r>
    </w:p>
    <w:p w14:paraId="0D2A7B9C" w14:textId="77777777" w:rsidR="002467FE" w:rsidRPr="002467FE" w:rsidRDefault="002467FE" w:rsidP="002467FE">
      <w:pPr>
        <w:spacing w:after="0" w:line="240" w:lineRule="auto"/>
        <w:jc w:val="both"/>
        <w:rPr>
          <w:rFonts w:eastAsia="Times New Roman" w:cs="Times New Roman"/>
          <w:b/>
          <w:bCs/>
          <w:szCs w:val="24"/>
          <w:lang w:val="bg-BG" w:eastAsia="bg-BG"/>
        </w:rPr>
      </w:pPr>
      <w:r w:rsidRPr="002467FE">
        <w:rPr>
          <w:rFonts w:eastAsia="Times New Roman" w:cs="Times New Roman"/>
          <w:b/>
          <w:bCs/>
          <w:szCs w:val="24"/>
          <w:lang w:val="bg-BG" w:eastAsia="bg-BG"/>
        </w:rPr>
        <w:t>БАНКА: ..............................</w:t>
      </w:r>
    </w:p>
    <w:p w14:paraId="31D4B9A2" w14:textId="77777777" w:rsidR="002467FE" w:rsidRPr="002467FE" w:rsidRDefault="002467FE" w:rsidP="002467FE">
      <w:pPr>
        <w:suppressAutoHyphens/>
        <w:spacing w:after="0" w:line="240" w:lineRule="auto"/>
        <w:jc w:val="both"/>
        <w:rPr>
          <w:rFonts w:eastAsia="Times New Roman" w:cs="Times New Roman"/>
          <w:b/>
          <w:bCs/>
          <w:szCs w:val="24"/>
          <w:lang w:val="bg-BG" w:eastAsia="bg-BG"/>
        </w:rPr>
      </w:pPr>
      <w:r w:rsidRPr="002467FE">
        <w:rPr>
          <w:rFonts w:eastAsia="Times New Roman" w:cs="Times New Roman"/>
          <w:b/>
          <w:bCs/>
          <w:szCs w:val="24"/>
          <w:lang w:val="bg-BG" w:eastAsia="bg-BG"/>
        </w:rPr>
        <w:t>BIC: .....................................</w:t>
      </w:r>
    </w:p>
    <w:p w14:paraId="48E24AE7" w14:textId="77777777" w:rsidR="002467FE" w:rsidRPr="002467FE" w:rsidRDefault="002467FE" w:rsidP="002467FE">
      <w:pPr>
        <w:suppressAutoHyphens/>
        <w:spacing w:after="200" w:line="240" w:lineRule="auto"/>
        <w:jc w:val="both"/>
        <w:rPr>
          <w:rFonts w:eastAsia="Times New Roman" w:cs="Times New Roman"/>
          <w:b/>
          <w:bCs/>
          <w:szCs w:val="24"/>
          <w:lang w:val="bg-BG" w:eastAsia="bg-BG"/>
        </w:rPr>
      </w:pPr>
      <w:r w:rsidRPr="002467FE">
        <w:rPr>
          <w:rFonts w:eastAsia="Times New Roman" w:cs="Times New Roman"/>
          <w:b/>
          <w:bCs/>
          <w:szCs w:val="24"/>
          <w:lang w:val="bg-BG" w:eastAsia="bg-BG"/>
        </w:rPr>
        <w:t>IBAN: ...................................</w:t>
      </w:r>
    </w:p>
    <w:p w14:paraId="2C604B99" w14:textId="591C0943"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(3.2) Изпълнителят е длъжен да уведомява писмено Възложителя за всички последващи промени на банковата му сметка в срок до 5</w:t>
      </w:r>
      <w:r w:rsidRPr="002467FE">
        <w:rPr>
          <w:rFonts w:eastAsia="Times New Roman" w:cs="Times New Roman"/>
          <w:szCs w:val="24"/>
          <w:lang w:val="bg-BG"/>
        </w:rPr>
        <w:t xml:space="preserve"> (</w:t>
      </w:r>
      <w:r w:rsidRPr="002467FE">
        <w:rPr>
          <w:rFonts w:eastAsia="Times New Roman" w:cs="Times New Roman"/>
          <w:i/>
          <w:szCs w:val="24"/>
          <w:lang w:val="bg-BG"/>
        </w:rPr>
        <w:t>пет</w:t>
      </w:r>
      <w:r w:rsidRPr="002467FE">
        <w:rPr>
          <w:rFonts w:eastAsia="Times New Roman" w:cs="Times New Roman"/>
          <w:szCs w:val="24"/>
          <w:lang w:val="bg-BG"/>
        </w:rPr>
        <w:t>) дни,</w:t>
      </w:r>
      <w:r w:rsidRPr="002467FE">
        <w:rPr>
          <w:rFonts w:eastAsia="Times New Roman" w:cs="Times New Roman"/>
          <w:szCs w:val="24"/>
          <w:lang w:val="bg-BG" w:eastAsia="bg-BG"/>
        </w:rPr>
        <w:t xml:space="preserve"> считано от момента на промяната. В случай</w:t>
      </w:r>
      <w:r w:rsidR="00D96510">
        <w:rPr>
          <w:rFonts w:eastAsia="Times New Roman" w:cs="Times New Roman"/>
          <w:szCs w:val="24"/>
          <w:lang w:val="bg-BG" w:eastAsia="bg-BG"/>
        </w:rPr>
        <w:t>,</w:t>
      </w:r>
      <w:r w:rsidRPr="002467FE">
        <w:rPr>
          <w:rFonts w:eastAsia="Times New Roman" w:cs="Times New Roman"/>
          <w:szCs w:val="24"/>
          <w:lang w:val="bg-BG" w:eastAsia="bg-BG"/>
        </w:rPr>
        <w:t xml:space="preserve">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0540F198" w14:textId="77777777" w:rsidR="002467FE" w:rsidRPr="002467FE" w:rsidRDefault="002467FE" w:rsidP="002467FE">
      <w:pPr>
        <w:spacing w:after="0" w:line="240" w:lineRule="auto"/>
        <w:jc w:val="both"/>
        <w:rPr>
          <w:rFonts w:eastAsia="Times New Roman" w:cs="Times New Roman"/>
          <w:b/>
          <w:szCs w:val="24"/>
          <w:lang w:val="bg-BG" w:eastAsia="bg-BG"/>
        </w:rPr>
      </w:pPr>
    </w:p>
    <w:p w14:paraId="278112DC" w14:textId="7B1E4AC1"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(3.3) Плащането на цената по алинея (2.1)</w:t>
      </w:r>
      <w:r w:rsidR="00D96510">
        <w:rPr>
          <w:rFonts w:eastAsia="Times New Roman" w:cs="Times New Roman"/>
          <w:szCs w:val="24"/>
          <w:lang w:val="bg-BG" w:eastAsia="bg-BG"/>
        </w:rPr>
        <w:t xml:space="preserve"> </w:t>
      </w:r>
      <w:r w:rsidRPr="002467FE">
        <w:rPr>
          <w:rFonts w:eastAsia="Times New Roman" w:cs="Times New Roman"/>
          <w:szCs w:val="24"/>
          <w:lang w:val="bg-BG" w:eastAsia="bg-BG"/>
        </w:rPr>
        <w:t>по настоящия Договор се извършва, както следва:</w:t>
      </w:r>
    </w:p>
    <w:p w14:paraId="1DBD5612" w14:textId="4DF316A4" w:rsidR="002467FE" w:rsidRPr="000538E9" w:rsidRDefault="002467FE" w:rsidP="000538E9">
      <w:pPr>
        <w:spacing w:after="0" w:line="240" w:lineRule="auto"/>
        <w:ind w:firstLine="708"/>
        <w:jc w:val="both"/>
        <w:rPr>
          <w:rFonts w:eastAsia="Times New Roman" w:cs="Times New Roman"/>
          <w:b/>
          <w:szCs w:val="24"/>
          <w:lang w:val="bg-BG" w:eastAsia="bg-BG"/>
        </w:rPr>
      </w:pPr>
      <w:r w:rsidRPr="002467FE">
        <w:rPr>
          <w:rFonts w:eastAsia="Times New Roman" w:cs="Times New Roman"/>
          <w:szCs w:val="24"/>
          <w:lang w:val="bg-BG" w:eastAsia="bg-BG"/>
        </w:rPr>
        <w:t xml:space="preserve">а) Възложителят заплаща авансово </w:t>
      </w:r>
      <w:r w:rsidRPr="002467FE">
        <w:rPr>
          <w:rFonts w:eastAsia="Times New Roman" w:cs="Times New Roman"/>
          <w:b/>
          <w:szCs w:val="24"/>
          <w:lang w:val="bg-BG" w:eastAsia="bg-BG"/>
        </w:rPr>
        <w:t>40 %</w:t>
      </w:r>
      <w:r w:rsidRPr="002467FE">
        <w:rPr>
          <w:rFonts w:eastAsia="Times New Roman" w:cs="Times New Roman"/>
          <w:i/>
          <w:szCs w:val="24"/>
          <w:lang w:val="bg-BG" w:eastAsia="bg-BG"/>
        </w:rPr>
        <w:t xml:space="preserve"> </w:t>
      </w:r>
      <w:r w:rsidRPr="002467FE">
        <w:rPr>
          <w:rFonts w:eastAsia="Times New Roman" w:cs="Times New Roman"/>
          <w:i/>
          <w:szCs w:val="24"/>
          <w:lang w:eastAsia="bg-BG"/>
        </w:rPr>
        <w:t>(</w:t>
      </w:r>
      <w:r w:rsidRPr="002467FE">
        <w:rPr>
          <w:rFonts w:eastAsia="Times New Roman" w:cs="Times New Roman"/>
          <w:i/>
          <w:szCs w:val="24"/>
          <w:lang w:val="bg-BG" w:eastAsia="bg-BG"/>
        </w:rPr>
        <w:t xml:space="preserve">четиридесет </w:t>
      </w:r>
      <w:r w:rsidR="00D96510">
        <w:rPr>
          <w:rFonts w:eastAsia="Times New Roman" w:cs="Times New Roman"/>
          <w:i/>
          <w:szCs w:val="24"/>
          <w:lang w:val="bg-BG" w:eastAsia="bg-BG"/>
        </w:rPr>
        <w:t>процента</w:t>
      </w:r>
      <w:r w:rsidRPr="002467FE">
        <w:rPr>
          <w:rFonts w:eastAsia="Times New Roman" w:cs="Times New Roman"/>
          <w:szCs w:val="24"/>
          <w:lang w:val="bg-BG" w:eastAsia="bg-BG"/>
        </w:rPr>
        <w:t xml:space="preserve">) от цената по алинея (2.1) в размер на .....................................лева (с думи: ........................) </w:t>
      </w:r>
      <w:r w:rsidR="007F07DE">
        <w:rPr>
          <w:rFonts w:eastAsia="Times New Roman" w:cs="Times New Roman"/>
          <w:szCs w:val="24"/>
          <w:lang w:val="bg-BG" w:eastAsia="bg-BG"/>
        </w:rPr>
        <w:t>без ДДС</w:t>
      </w:r>
      <w:r w:rsidR="000538E9">
        <w:rPr>
          <w:rFonts w:eastAsia="Times New Roman" w:cs="Times New Roman"/>
          <w:szCs w:val="24"/>
          <w:lang w:val="bg-BG" w:eastAsia="bg-BG"/>
        </w:rPr>
        <w:t xml:space="preserve"> и …………… ( с думи ………..) </w:t>
      </w:r>
      <w:r w:rsidRPr="002467FE">
        <w:rPr>
          <w:rFonts w:eastAsia="Times New Roman" w:cs="Times New Roman"/>
          <w:szCs w:val="24"/>
          <w:lang w:val="bg-BG" w:eastAsia="bg-BG"/>
        </w:rPr>
        <w:t xml:space="preserve">с вкл. ДДС </w:t>
      </w:r>
      <w:r w:rsidRPr="002467FE">
        <w:rPr>
          <w:rFonts w:eastAsia="Calibri" w:cs="Times New Roman"/>
          <w:szCs w:val="24"/>
          <w:lang w:val="bg-BG" w:eastAsia="bg-BG"/>
        </w:rPr>
        <w:t>след</w:t>
      </w:r>
      <w:r w:rsidRPr="002467FE">
        <w:rPr>
          <w:rFonts w:eastAsia="Calibri" w:cs="Times New Roman"/>
          <w:bCs/>
          <w:szCs w:val="24"/>
          <w:lang w:val="bg-BG" w:eastAsia="bg-BG"/>
        </w:rPr>
        <w:t xml:space="preserve"> подписване на договор за изпълнение от двете страни и регистрирането му в деловодната система на Възложителя, което става в един и същи ден</w:t>
      </w:r>
      <w:r w:rsidRPr="002467FE">
        <w:rPr>
          <w:rFonts w:eastAsia="Times New Roman" w:cs="Times New Roman"/>
          <w:szCs w:val="24"/>
          <w:lang w:val="bg-BG" w:eastAsia="bg-BG"/>
        </w:rPr>
        <w:t xml:space="preserve">, като заплащането е в срок до </w:t>
      </w:r>
      <w:r w:rsidR="00D96510">
        <w:rPr>
          <w:rFonts w:eastAsia="Times New Roman" w:cs="Times New Roman"/>
          <w:szCs w:val="24"/>
          <w:lang w:val="bg-BG" w:eastAsia="bg-BG"/>
        </w:rPr>
        <w:t>10</w:t>
      </w:r>
      <w:r w:rsidR="00D96510" w:rsidRPr="002467FE">
        <w:rPr>
          <w:rFonts w:eastAsia="Times New Roman" w:cs="Times New Roman"/>
          <w:szCs w:val="24"/>
          <w:lang w:val="bg-BG" w:eastAsia="bg-BG"/>
        </w:rPr>
        <w:t xml:space="preserve"> </w:t>
      </w:r>
      <w:r w:rsidRPr="00EC0A21">
        <w:rPr>
          <w:rFonts w:eastAsia="Times New Roman" w:cs="Times New Roman"/>
          <w:szCs w:val="24"/>
          <w:lang w:val="ru-RU" w:eastAsia="bg-BG"/>
        </w:rPr>
        <w:t>(</w:t>
      </w:r>
      <w:r w:rsidRPr="002467FE">
        <w:rPr>
          <w:rFonts w:eastAsia="Times New Roman" w:cs="Times New Roman"/>
          <w:szCs w:val="24"/>
          <w:lang w:val="bg-BG" w:eastAsia="bg-BG"/>
        </w:rPr>
        <w:t>десет</w:t>
      </w:r>
      <w:r w:rsidRPr="00EC0A21">
        <w:rPr>
          <w:rFonts w:eastAsia="Times New Roman" w:cs="Times New Roman"/>
          <w:szCs w:val="24"/>
          <w:lang w:val="bg-BG" w:eastAsia="bg-BG"/>
        </w:rPr>
        <w:t>)</w:t>
      </w:r>
      <w:r w:rsidRPr="002467FE">
        <w:rPr>
          <w:rFonts w:eastAsia="Times New Roman" w:cs="Times New Roman"/>
          <w:i/>
          <w:szCs w:val="24"/>
          <w:lang w:val="bg-BG" w:eastAsia="bg-BG"/>
        </w:rPr>
        <w:t xml:space="preserve"> </w:t>
      </w:r>
      <w:r w:rsidRPr="002467FE">
        <w:rPr>
          <w:rFonts w:eastAsia="Times New Roman" w:cs="Times New Roman"/>
          <w:szCs w:val="24"/>
          <w:lang w:val="bg-BG" w:eastAsia="bg-BG"/>
        </w:rPr>
        <w:t>дни от предоставяне от Изпълнителя</w:t>
      </w:r>
      <w:r w:rsidRPr="002467FE">
        <w:rPr>
          <w:rFonts w:eastAsia="Calibri" w:cs="Times New Roman"/>
          <w:lang w:val="bg-BG"/>
        </w:rPr>
        <w:t xml:space="preserve"> на оригинална фактура,</w:t>
      </w:r>
      <w:r w:rsidRPr="002467FE">
        <w:rPr>
          <w:rFonts w:eastAsia="Calibri" w:cs="Times New Roman"/>
          <w:b/>
          <w:lang w:val="bg-BG"/>
        </w:rPr>
        <w:t xml:space="preserve"> </w:t>
      </w:r>
      <w:r w:rsidRPr="002467FE">
        <w:rPr>
          <w:rFonts w:eastAsia="Calibri" w:cs="Times New Roman"/>
          <w:lang w:val="bg-BG"/>
        </w:rPr>
        <w:t>ведно с придружително писмо</w:t>
      </w:r>
      <w:bookmarkStart w:id="5" w:name="_Hlk14764682"/>
      <w:r w:rsidRPr="002467FE">
        <w:rPr>
          <w:rFonts w:eastAsia="Calibri" w:cs="Times New Roman"/>
          <w:lang w:val="bg-BG"/>
        </w:rPr>
        <w:t xml:space="preserve">, в отдел „Секретариат и деловодство“ на Възложителя. Фактурата трябва да съдържа всички законови реквизити, включително следния текст: Разходът е </w:t>
      </w:r>
      <w:bookmarkStart w:id="6" w:name="_Hlk26434221"/>
      <w:r w:rsidRPr="002467FE">
        <w:rPr>
          <w:rFonts w:eastAsia="Calibri" w:cs="Times New Roman"/>
          <w:lang w:val="bg-BG"/>
        </w:rPr>
        <w:t xml:space="preserve">по </w:t>
      </w:r>
      <w:bookmarkStart w:id="7" w:name="_Hlk26439786"/>
      <w:r w:rsidR="000538E9" w:rsidRPr="002174CD">
        <w:rPr>
          <w:rFonts w:eastAsia="Times New Roman" w:cs="Times New Roman"/>
          <w:b/>
          <w:szCs w:val="24"/>
          <w:lang w:val="bg-BG" w:eastAsia="bg-BG"/>
        </w:rPr>
        <w:t xml:space="preserve">проект BG05M2OP001-1.002-0023, Център за компетентност "Интелигентни </w:t>
      </w:r>
      <w:proofErr w:type="spellStart"/>
      <w:r w:rsidR="000538E9" w:rsidRPr="002174CD">
        <w:rPr>
          <w:rFonts w:eastAsia="Times New Roman" w:cs="Times New Roman"/>
          <w:b/>
          <w:szCs w:val="24"/>
          <w:lang w:val="bg-BG" w:eastAsia="bg-BG"/>
        </w:rPr>
        <w:t>мехатронни</w:t>
      </w:r>
      <w:proofErr w:type="spellEnd"/>
      <w:r w:rsidR="000538E9" w:rsidRPr="002174CD">
        <w:rPr>
          <w:rFonts w:eastAsia="Times New Roman" w:cs="Times New Roman"/>
          <w:b/>
          <w:szCs w:val="24"/>
          <w:lang w:val="bg-BG" w:eastAsia="bg-BG"/>
        </w:rPr>
        <w:t xml:space="preserve">, </w:t>
      </w:r>
      <w:proofErr w:type="spellStart"/>
      <w:r w:rsidR="000538E9" w:rsidRPr="002174CD">
        <w:rPr>
          <w:rFonts w:eastAsia="Times New Roman" w:cs="Times New Roman"/>
          <w:b/>
          <w:szCs w:val="24"/>
          <w:lang w:val="bg-BG" w:eastAsia="bg-BG"/>
        </w:rPr>
        <w:t>eко</w:t>
      </w:r>
      <w:proofErr w:type="spellEnd"/>
      <w:r w:rsidR="000538E9" w:rsidRPr="002174CD">
        <w:rPr>
          <w:rFonts w:eastAsia="Times New Roman" w:cs="Times New Roman"/>
          <w:b/>
          <w:szCs w:val="24"/>
          <w:lang w:val="bg-BG" w:eastAsia="bg-BG"/>
        </w:rPr>
        <w:t>- и енергоспестяващи системи и технологии</w:t>
      </w:r>
      <w:bookmarkStart w:id="8" w:name="_Hlk14766208"/>
      <w:r w:rsidRPr="002467FE">
        <w:rPr>
          <w:rFonts w:eastAsia="Batang" w:cs="Times New Roman"/>
          <w:b/>
          <w:bCs/>
          <w:szCs w:val="24"/>
          <w:lang w:val="bg-BG" w:eastAsia="bg-BG"/>
        </w:rPr>
        <w:t>“, финансиран по ОП „Наука и образование за интелигентен растеж</w:t>
      </w:r>
      <w:r w:rsidRPr="007C0572">
        <w:rPr>
          <w:rFonts w:eastAsia="Batang" w:cs="Times New Roman"/>
          <w:b/>
          <w:bCs/>
          <w:szCs w:val="24"/>
          <w:lang w:val="bg-BG" w:eastAsia="bg-BG"/>
        </w:rPr>
        <w:t xml:space="preserve">” </w:t>
      </w:r>
      <w:r w:rsidRPr="00EC0A21">
        <w:rPr>
          <w:rFonts w:eastAsia="Calibri" w:cs="Times New Roman"/>
          <w:b/>
          <w:lang w:val="bg-BG"/>
        </w:rPr>
        <w:t>2014-2020 г.</w:t>
      </w:r>
      <w:r w:rsidRPr="002467FE">
        <w:rPr>
          <w:rFonts w:eastAsia="Calibri" w:cs="Times New Roman"/>
          <w:lang w:val="bg-BG"/>
        </w:rPr>
        <w:t xml:space="preserve"> </w:t>
      </w:r>
      <w:bookmarkEnd w:id="8"/>
    </w:p>
    <w:bookmarkEnd w:id="5"/>
    <w:bookmarkEnd w:id="6"/>
    <w:bookmarkEnd w:id="7"/>
    <w:p w14:paraId="04D6204B" w14:textId="1053FC54" w:rsidR="002467FE" w:rsidRPr="002467FE" w:rsidRDefault="000538E9" w:rsidP="002467FE">
      <w:pPr>
        <w:spacing w:after="0" w:line="240" w:lineRule="auto"/>
        <w:ind w:firstLine="708"/>
        <w:jc w:val="both"/>
        <w:rPr>
          <w:rFonts w:eastAsia="Calibri" w:cs="Times New Roman"/>
          <w:szCs w:val="24"/>
          <w:lang w:val="bg-BG" w:eastAsia="bg-BG"/>
        </w:rPr>
      </w:pPr>
      <w:r>
        <w:rPr>
          <w:rFonts w:eastAsia="Times New Roman" w:cs="Times New Roman"/>
          <w:szCs w:val="24"/>
          <w:lang w:val="bg-BG" w:eastAsia="bg-BG"/>
        </w:rPr>
        <w:t>б</w:t>
      </w:r>
      <w:r w:rsidR="002467FE" w:rsidRPr="002467FE">
        <w:rPr>
          <w:rFonts w:eastAsia="Times New Roman" w:cs="Times New Roman"/>
          <w:szCs w:val="24"/>
          <w:lang w:val="bg-BG" w:eastAsia="bg-BG"/>
        </w:rPr>
        <w:t xml:space="preserve">) Възложителят заплаща </w:t>
      </w:r>
      <w:r>
        <w:rPr>
          <w:rFonts w:eastAsia="Times New Roman" w:cs="Times New Roman"/>
          <w:szCs w:val="24"/>
          <w:lang w:val="bg-BG" w:eastAsia="bg-BG"/>
        </w:rPr>
        <w:t>окончателната</w:t>
      </w:r>
      <w:r w:rsidR="002467FE" w:rsidRPr="002467FE">
        <w:rPr>
          <w:rFonts w:eastAsia="Times New Roman" w:cs="Times New Roman"/>
          <w:szCs w:val="24"/>
          <w:lang w:val="bg-BG" w:eastAsia="bg-BG"/>
        </w:rPr>
        <w:t xml:space="preserve"> сума от цената по алинея (2.1</w:t>
      </w:r>
      <w:r w:rsidR="002467FE" w:rsidRPr="002467FE">
        <w:rPr>
          <w:rFonts w:eastAsia="Calibri" w:cs="Times New Roman"/>
          <w:szCs w:val="24"/>
          <w:lang w:val="bg-BG" w:eastAsia="bg-BG"/>
        </w:rPr>
        <w:t xml:space="preserve">) - </w:t>
      </w:r>
      <w:r w:rsidRPr="00EC0A21">
        <w:rPr>
          <w:rFonts w:eastAsia="Calibri" w:cs="Times New Roman"/>
          <w:b/>
          <w:szCs w:val="24"/>
          <w:lang w:val="bg-BG" w:eastAsia="bg-BG"/>
        </w:rPr>
        <w:t>6</w:t>
      </w:r>
      <w:r w:rsidR="002467FE" w:rsidRPr="00EC0A21">
        <w:rPr>
          <w:rFonts w:eastAsia="Calibri" w:cs="Times New Roman"/>
          <w:b/>
          <w:szCs w:val="24"/>
          <w:lang w:val="bg-BG" w:eastAsia="bg-BG"/>
        </w:rPr>
        <w:t>0 %</w:t>
      </w:r>
      <w:r w:rsidR="002467FE" w:rsidRPr="002467FE">
        <w:rPr>
          <w:rFonts w:eastAsia="Calibri" w:cs="Times New Roman"/>
          <w:szCs w:val="24"/>
          <w:lang w:val="bg-BG" w:eastAsia="bg-BG"/>
        </w:rPr>
        <w:t xml:space="preserve"> /</w:t>
      </w:r>
      <w:r>
        <w:rPr>
          <w:rFonts w:eastAsia="Calibri" w:cs="Times New Roman"/>
          <w:szCs w:val="24"/>
          <w:lang w:val="bg-BG" w:eastAsia="bg-BG"/>
        </w:rPr>
        <w:t>шестдесет</w:t>
      </w:r>
      <w:r w:rsidR="002467FE" w:rsidRPr="002467FE">
        <w:rPr>
          <w:rFonts w:eastAsia="Calibri" w:cs="Times New Roman"/>
          <w:szCs w:val="24"/>
          <w:lang w:val="bg-BG" w:eastAsia="bg-BG"/>
        </w:rPr>
        <w:t xml:space="preserve"> </w:t>
      </w:r>
      <w:r w:rsidR="00D96510">
        <w:rPr>
          <w:rFonts w:eastAsia="Calibri" w:cs="Times New Roman"/>
          <w:szCs w:val="24"/>
          <w:lang w:val="bg-BG" w:eastAsia="bg-BG"/>
        </w:rPr>
        <w:t>процента</w:t>
      </w:r>
      <w:r w:rsidR="002467FE" w:rsidRPr="002467FE">
        <w:rPr>
          <w:rFonts w:eastAsia="Calibri" w:cs="Times New Roman"/>
          <w:szCs w:val="24"/>
          <w:lang w:val="bg-BG" w:eastAsia="bg-BG"/>
        </w:rPr>
        <w:t xml:space="preserve">/ в размер на </w:t>
      </w:r>
      <w:bookmarkStart w:id="9" w:name="_Hlk26434202"/>
      <w:r w:rsidR="002467FE" w:rsidRPr="002467FE">
        <w:rPr>
          <w:rFonts w:eastAsia="Times New Roman" w:cs="Times New Roman"/>
          <w:szCs w:val="24"/>
          <w:lang w:val="bg-BG" w:eastAsia="bg-BG"/>
        </w:rPr>
        <w:t xml:space="preserve">.....................................лева (с думи: ........................) </w:t>
      </w:r>
      <w:bookmarkEnd w:id="9"/>
      <w:r>
        <w:rPr>
          <w:rFonts w:eastAsia="Times New Roman" w:cs="Times New Roman"/>
          <w:szCs w:val="24"/>
          <w:lang w:val="bg-BG" w:eastAsia="bg-BG"/>
        </w:rPr>
        <w:t xml:space="preserve">без ДДС и </w:t>
      </w:r>
      <w:r w:rsidRPr="002467FE">
        <w:rPr>
          <w:rFonts w:eastAsia="Times New Roman" w:cs="Times New Roman"/>
          <w:szCs w:val="24"/>
          <w:lang w:val="bg-BG" w:eastAsia="bg-BG"/>
        </w:rPr>
        <w:t xml:space="preserve">.....................................лева (с думи: ........................) </w:t>
      </w:r>
      <w:r w:rsidR="002467FE" w:rsidRPr="002467FE">
        <w:rPr>
          <w:rFonts w:eastAsia="Times New Roman" w:cs="Times New Roman"/>
          <w:szCs w:val="24"/>
          <w:lang w:val="bg-BG" w:eastAsia="bg-BG"/>
        </w:rPr>
        <w:t>с вкл. ДДС</w:t>
      </w:r>
      <w:r w:rsidR="002467FE" w:rsidRPr="002467FE">
        <w:rPr>
          <w:rFonts w:eastAsia="Calibri" w:cs="Times New Roman"/>
          <w:lang w:val="bg-BG"/>
        </w:rPr>
        <w:t xml:space="preserve"> </w:t>
      </w:r>
      <w:r w:rsidR="002467FE" w:rsidRPr="002467FE">
        <w:rPr>
          <w:rFonts w:eastAsia="Calibri" w:cs="Times New Roman"/>
          <w:szCs w:val="24"/>
          <w:lang w:val="bg-BG" w:eastAsia="bg-BG"/>
        </w:rPr>
        <w:t xml:space="preserve">от договорената цена до 30 (тридесет) дни </w:t>
      </w:r>
      <w:r w:rsidR="00D96510" w:rsidRPr="00D96510">
        <w:rPr>
          <w:rFonts w:eastAsia="Calibri" w:cs="Times New Roman"/>
          <w:szCs w:val="24"/>
          <w:lang w:val="bg-BG" w:eastAsia="bg-BG"/>
        </w:rPr>
        <w:t xml:space="preserve">след одобряване от възложителя на представените от изпълнителя </w:t>
      </w:r>
      <w:r w:rsidR="00D96510" w:rsidRPr="00D96510">
        <w:rPr>
          <w:rFonts w:eastAsia="Calibri" w:cs="Times New Roman"/>
          <w:szCs w:val="24"/>
          <w:lang w:val="bg-BG" w:eastAsia="bg-BG"/>
        </w:rPr>
        <w:lastRenderedPageBreak/>
        <w:t>документи, посочени в договора (двустранно подписан приемо-предавателен протокол за всеки един от трите етапа на изпълнение на поръчката, както и оригинална фактура).</w:t>
      </w:r>
    </w:p>
    <w:p w14:paraId="41F7BDDB" w14:textId="77777777" w:rsidR="002467FE" w:rsidRPr="002467FE" w:rsidRDefault="002467FE" w:rsidP="002467FE">
      <w:pPr>
        <w:spacing w:after="0" w:line="240" w:lineRule="auto"/>
        <w:ind w:firstLine="708"/>
        <w:jc w:val="both"/>
        <w:rPr>
          <w:rFonts w:eastAsia="Calibri" w:cs="Times New Roman"/>
          <w:lang w:val="bg-BG"/>
        </w:rPr>
      </w:pPr>
    </w:p>
    <w:p w14:paraId="583B3FA4" w14:textId="58C2636A" w:rsidR="002467FE" w:rsidRPr="002467FE" w:rsidRDefault="002467FE" w:rsidP="002467FE">
      <w:pPr>
        <w:suppressAutoHyphens/>
        <w:spacing w:after="0" w:line="240" w:lineRule="auto"/>
        <w:jc w:val="both"/>
        <w:rPr>
          <w:rFonts w:eastAsia="Calibri" w:cs="Times New Roman"/>
          <w:szCs w:val="24"/>
          <w:lang w:val="bg-BG" w:eastAsia="zh-CN"/>
        </w:rPr>
      </w:pPr>
      <w:r w:rsidRPr="002467FE">
        <w:rPr>
          <w:rFonts w:eastAsia="Calibri" w:cs="Times New Roman"/>
          <w:szCs w:val="24"/>
          <w:lang w:val="bg-BG" w:eastAsia="zh-CN"/>
        </w:rPr>
        <w:t>(3.4) Окончателното плащане по алинея (3.3) т. (</w:t>
      </w:r>
      <w:r w:rsidR="007C0572">
        <w:rPr>
          <w:rFonts w:eastAsia="Calibri" w:cs="Times New Roman"/>
          <w:szCs w:val="24"/>
          <w:lang w:val="bg-BG" w:eastAsia="zh-CN"/>
        </w:rPr>
        <w:t>б</w:t>
      </w:r>
      <w:r w:rsidRPr="002467FE">
        <w:rPr>
          <w:rFonts w:eastAsia="Calibri" w:cs="Times New Roman"/>
          <w:szCs w:val="24"/>
          <w:lang w:val="bg-BG" w:eastAsia="zh-CN"/>
        </w:rPr>
        <w:t xml:space="preserve">) по-горе </w:t>
      </w:r>
      <w:r w:rsidRPr="002467FE">
        <w:rPr>
          <w:rFonts w:eastAsia="Calibri" w:cs="Times New Roman"/>
          <w:i/>
          <w:szCs w:val="24"/>
          <w:lang w:val="bg-BG" w:eastAsia="zh-CN"/>
        </w:rPr>
        <w:t xml:space="preserve">се извършва в срок </w:t>
      </w:r>
      <w:r w:rsidR="00904EDD">
        <w:rPr>
          <w:rFonts w:eastAsia="Calibri" w:cs="Times New Roman"/>
          <w:i/>
          <w:szCs w:val="24"/>
          <w:lang w:val="bg-BG" w:eastAsia="zh-CN"/>
        </w:rPr>
        <w:t>до</w:t>
      </w:r>
      <w:r w:rsidR="00904EDD" w:rsidRPr="002467FE">
        <w:rPr>
          <w:rFonts w:eastAsia="Calibri" w:cs="Times New Roman"/>
          <w:i/>
          <w:szCs w:val="24"/>
          <w:lang w:val="bg-BG" w:eastAsia="zh-CN"/>
        </w:rPr>
        <w:t xml:space="preserve"> </w:t>
      </w:r>
      <w:r w:rsidRPr="002467FE">
        <w:rPr>
          <w:rFonts w:eastAsia="Times New Roman" w:cs="Times New Roman"/>
          <w:szCs w:val="24"/>
          <w:lang w:val="bg-BG" w:eastAsia="bg-BG"/>
        </w:rPr>
        <w:t xml:space="preserve">30 </w:t>
      </w:r>
      <w:r w:rsidRPr="00EC0A21">
        <w:rPr>
          <w:rFonts w:eastAsia="Times New Roman" w:cs="Times New Roman"/>
          <w:i/>
          <w:szCs w:val="24"/>
          <w:lang w:val="bg-BG" w:eastAsia="bg-BG"/>
        </w:rPr>
        <w:t>(тридесет) дни</w:t>
      </w:r>
      <w:r w:rsidRPr="002467FE">
        <w:rPr>
          <w:rFonts w:eastAsia="Times New Roman" w:cs="Times New Roman"/>
          <w:szCs w:val="24"/>
          <w:lang w:val="bg-BG" w:eastAsia="bg-BG"/>
        </w:rPr>
        <w:t xml:space="preserve"> след представяне на следните подписани документи кумулативно</w:t>
      </w:r>
      <w:r w:rsidRPr="002467FE">
        <w:rPr>
          <w:rFonts w:eastAsia="Calibri" w:cs="Times New Roman"/>
          <w:szCs w:val="24"/>
          <w:lang w:val="bg-BG" w:eastAsia="zh-CN"/>
        </w:rPr>
        <w:t>:</w:t>
      </w:r>
    </w:p>
    <w:p w14:paraId="7405628C" w14:textId="43CA68AC" w:rsidR="002467FE" w:rsidRPr="002467FE" w:rsidRDefault="002467FE" w:rsidP="002467FE">
      <w:pPr>
        <w:numPr>
          <w:ilvl w:val="0"/>
          <w:numId w:val="32"/>
        </w:numPr>
        <w:suppressAutoHyphens/>
        <w:spacing w:after="200" w:line="276" w:lineRule="auto"/>
        <w:ind w:left="567" w:hanging="567"/>
        <w:contextualSpacing/>
        <w:jc w:val="both"/>
        <w:rPr>
          <w:rFonts w:eastAsia="Times New Roman" w:cs="Times New Roman"/>
          <w:szCs w:val="24"/>
          <w:lang w:val="en-GB" w:eastAsia="zh-CN"/>
        </w:rPr>
      </w:pPr>
      <w:proofErr w:type="spellStart"/>
      <w:r w:rsidRPr="002467FE">
        <w:rPr>
          <w:rFonts w:eastAsia="Times New Roman" w:cs="Times New Roman"/>
          <w:szCs w:val="24"/>
          <w:lang w:val="en-GB" w:eastAsia="zh-CN"/>
        </w:rPr>
        <w:t>Протокол</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за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монтаж</w:t>
      </w:r>
      <w:proofErr w:type="spellEnd"/>
      <w:r w:rsidRPr="002467FE">
        <w:rPr>
          <w:rFonts w:eastAsia="Times New Roman" w:cs="Times New Roman"/>
          <w:szCs w:val="24"/>
          <w:lang w:val="en-GB" w:eastAsia="zh-CN"/>
        </w:rPr>
        <w:t xml:space="preserve"> и </w:t>
      </w:r>
      <w:r w:rsidR="001471CA">
        <w:rPr>
          <w:rFonts w:eastAsia="Times New Roman" w:cs="Times New Roman"/>
          <w:szCs w:val="24"/>
          <w:lang w:val="bg-BG" w:eastAsia="zh-CN"/>
        </w:rPr>
        <w:t>в</w:t>
      </w:r>
      <w:proofErr w:type="spellStart"/>
      <w:r w:rsidR="001471CA" w:rsidRPr="002467FE">
        <w:rPr>
          <w:rFonts w:eastAsia="Times New Roman" w:cs="Times New Roman"/>
          <w:szCs w:val="24"/>
          <w:lang w:val="en-GB" w:eastAsia="zh-CN"/>
        </w:rPr>
        <w:t>ъвеждане</w:t>
      </w:r>
      <w:proofErr w:type="spellEnd"/>
      <w:r w:rsidR="001471CA" w:rsidRPr="002467FE">
        <w:rPr>
          <w:rFonts w:eastAsia="Times New Roman" w:cs="Times New Roman"/>
          <w:szCs w:val="24"/>
          <w:lang w:val="en-GB" w:eastAsia="zh-CN"/>
        </w:rPr>
        <w:t xml:space="preserve"> </w:t>
      </w:r>
      <w:r w:rsidRPr="002467FE">
        <w:rPr>
          <w:rFonts w:eastAsia="Times New Roman" w:cs="Times New Roman"/>
          <w:szCs w:val="24"/>
          <w:lang w:val="en-GB" w:eastAsia="zh-CN"/>
        </w:rPr>
        <w:t xml:space="preserve">в </w:t>
      </w:r>
      <w:proofErr w:type="spellStart"/>
      <w:r w:rsidRPr="002467FE">
        <w:rPr>
          <w:rFonts w:eastAsia="Times New Roman" w:cs="Times New Roman"/>
          <w:szCs w:val="24"/>
          <w:lang w:val="en-GB" w:eastAsia="zh-CN"/>
        </w:rPr>
        <w:t>експлоатация</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w:t>
      </w:r>
      <w:r w:rsidRPr="002467FE">
        <w:rPr>
          <w:rFonts w:eastAsia="Times New Roman" w:cs="Times New Roman"/>
          <w:szCs w:val="24"/>
          <w:lang w:val="bg-BG" w:eastAsia="zh-CN"/>
        </w:rPr>
        <w:t>А</w:t>
      </w:r>
      <w:proofErr w:type="spellStart"/>
      <w:r w:rsidRPr="002467FE">
        <w:rPr>
          <w:rFonts w:eastAsia="Times New Roman" w:cs="Times New Roman"/>
          <w:szCs w:val="24"/>
          <w:lang w:val="en-GB" w:eastAsia="zh-CN"/>
        </w:rPr>
        <w:t>паратура</w:t>
      </w:r>
      <w:proofErr w:type="spellEnd"/>
      <w:r w:rsidRPr="002467FE">
        <w:rPr>
          <w:rFonts w:eastAsia="Times New Roman" w:cs="Times New Roman"/>
          <w:szCs w:val="24"/>
          <w:lang w:val="bg-BG" w:eastAsia="zh-CN"/>
        </w:rPr>
        <w:t>та</w:t>
      </w:r>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подписан</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двете</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Страни</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или</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упълномощени</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тях</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лица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датата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монтаж</w:t>
      </w:r>
      <w:proofErr w:type="spellEnd"/>
      <w:r w:rsidRPr="002467FE">
        <w:rPr>
          <w:rFonts w:eastAsia="Times New Roman" w:cs="Times New Roman"/>
          <w:szCs w:val="24"/>
          <w:lang w:val="en-GB" w:eastAsia="zh-CN"/>
        </w:rPr>
        <w:t xml:space="preserve"> и </w:t>
      </w:r>
      <w:proofErr w:type="spellStart"/>
      <w:r w:rsidRPr="002467FE">
        <w:rPr>
          <w:rFonts w:eastAsia="Times New Roman" w:cs="Times New Roman"/>
          <w:szCs w:val="24"/>
          <w:lang w:val="en-GB" w:eastAsia="zh-CN"/>
        </w:rPr>
        <w:t>въвеждане</w:t>
      </w:r>
      <w:proofErr w:type="spellEnd"/>
      <w:r w:rsidRPr="002467FE">
        <w:rPr>
          <w:rFonts w:eastAsia="Times New Roman" w:cs="Times New Roman"/>
          <w:szCs w:val="24"/>
          <w:lang w:val="en-GB" w:eastAsia="zh-CN"/>
        </w:rPr>
        <w:t xml:space="preserve"> в </w:t>
      </w:r>
      <w:proofErr w:type="spellStart"/>
      <w:r w:rsidRPr="002467FE">
        <w:rPr>
          <w:rFonts w:eastAsia="Times New Roman" w:cs="Times New Roman"/>
          <w:szCs w:val="24"/>
          <w:lang w:val="en-GB" w:eastAsia="zh-CN"/>
        </w:rPr>
        <w:t>експлоатация</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w:t>
      </w:r>
      <w:r w:rsidRPr="002467FE">
        <w:rPr>
          <w:rFonts w:eastAsia="Times New Roman" w:cs="Times New Roman"/>
          <w:szCs w:val="24"/>
          <w:lang w:val="bg-BG" w:eastAsia="zh-CN"/>
        </w:rPr>
        <w:t>А</w:t>
      </w:r>
      <w:proofErr w:type="spellStart"/>
      <w:r w:rsidRPr="002467FE">
        <w:rPr>
          <w:rFonts w:eastAsia="Times New Roman" w:cs="Times New Roman"/>
          <w:szCs w:val="24"/>
          <w:lang w:val="en-GB" w:eastAsia="zh-CN"/>
        </w:rPr>
        <w:t>паратура</w:t>
      </w:r>
      <w:proofErr w:type="spellEnd"/>
      <w:r w:rsidRPr="002467FE">
        <w:rPr>
          <w:rFonts w:eastAsia="Times New Roman" w:cs="Times New Roman"/>
          <w:szCs w:val="24"/>
          <w:lang w:val="bg-BG" w:eastAsia="zh-CN"/>
        </w:rPr>
        <w:t>та</w:t>
      </w:r>
      <w:r w:rsidRPr="002467FE">
        <w:rPr>
          <w:rFonts w:eastAsia="Times New Roman" w:cs="Times New Roman"/>
          <w:szCs w:val="24"/>
          <w:lang w:val="en-GB" w:eastAsia="zh-CN"/>
        </w:rPr>
        <w:t>;</w:t>
      </w:r>
    </w:p>
    <w:p w14:paraId="0DA28B40" w14:textId="1ED194B5" w:rsidR="002467FE" w:rsidRPr="002467FE" w:rsidRDefault="002467FE" w:rsidP="002467FE">
      <w:pPr>
        <w:numPr>
          <w:ilvl w:val="0"/>
          <w:numId w:val="32"/>
        </w:numPr>
        <w:suppressAutoHyphens/>
        <w:spacing w:after="200" w:line="276" w:lineRule="auto"/>
        <w:ind w:left="567" w:hanging="567"/>
        <w:contextualSpacing/>
        <w:jc w:val="both"/>
        <w:rPr>
          <w:rFonts w:eastAsia="Times New Roman" w:cs="Times New Roman"/>
          <w:szCs w:val="24"/>
          <w:lang w:val="en-GB" w:eastAsia="zh-CN"/>
        </w:rPr>
      </w:pPr>
      <w:proofErr w:type="spellStart"/>
      <w:r w:rsidRPr="002467FE">
        <w:rPr>
          <w:rFonts w:eastAsia="Times New Roman" w:cs="Times New Roman"/>
          <w:szCs w:val="24"/>
          <w:lang w:val="en-GB" w:eastAsia="zh-CN"/>
        </w:rPr>
        <w:t>Протокол</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за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извършено</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обучение</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w:t>
      </w:r>
      <w:r w:rsidRPr="002467FE">
        <w:rPr>
          <w:rFonts w:eastAsia="Times New Roman" w:cs="Times New Roman"/>
          <w:szCs w:val="24"/>
          <w:lang w:val="bg-BG" w:eastAsia="zh-CN"/>
        </w:rPr>
        <w:t>служител/и</w:t>
      </w:r>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посочен</w:t>
      </w:r>
      <w:proofErr w:type="spellEnd"/>
      <w:r w:rsidR="007C0572">
        <w:rPr>
          <w:rFonts w:eastAsia="Times New Roman" w:cs="Times New Roman"/>
          <w:szCs w:val="24"/>
          <w:lang w:val="bg-BG" w:eastAsia="zh-CN"/>
        </w:rPr>
        <w:t>/и</w:t>
      </w:r>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Възложителя</w:t>
      </w:r>
      <w:proofErr w:type="spellEnd"/>
      <w:r w:rsidRPr="002467FE">
        <w:rPr>
          <w:rFonts w:eastAsia="Times New Roman" w:cs="Times New Roman"/>
          <w:szCs w:val="24"/>
          <w:lang w:val="bg-BG" w:eastAsia="zh-CN"/>
        </w:rPr>
        <w:t xml:space="preserve"> </w:t>
      </w:r>
      <w:proofErr w:type="spellStart"/>
      <w:r w:rsidRPr="002467FE">
        <w:rPr>
          <w:rFonts w:eastAsia="Times New Roman" w:cs="Times New Roman"/>
          <w:szCs w:val="24"/>
          <w:lang w:val="en-GB" w:eastAsia="zh-CN"/>
        </w:rPr>
        <w:t>за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работа</w:t>
      </w:r>
      <w:proofErr w:type="spellEnd"/>
      <w:r w:rsidRPr="002467FE">
        <w:rPr>
          <w:rFonts w:eastAsia="Times New Roman" w:cs="Times New Roman"/>
          <w:szCs w:val="24"/>
          <w:lang w:val="en-GB" w:eastAsia="zh-CN"/>
        </w:rPr>
        <w:t xml:space="preserve"> с </w:t>
      </w:r>
      <w:r w:rsidRPr="002467FE">
        <w:rPr>
          <w:rFonts w:eastAsia="Times New Roman" w:cs="Times New Roman"/>
          <w:szCs w:val="24"/>
          <w:lang w:val="bg-BG" w:eastAsia="zh-CN"/>
        </w:rPr>
        <w:t>А</w:t>
      </w:r>
      <w:proofErr w:type="spellStart"/>
      <w:r w:rsidRPr="002467FE">
        <w:rPr>
          <w:rFonts w:eastAsia="Times New Roman" w:cs="Times New Roman"/>
          <w:szCs w:val="24"/>
          <w:lang w:val="en-GB" w:eastAsia="zh-CN"/>
        </w:rPr>
        <w:t>паратура</w:t>
      </w:r>
      <w:proofErr w:type="spellEnd"/>
      <w:r w:rsidRPr="002467FE">
        <w:rPr>
          <w:rFonts w:eastAsia="Times New Roman" w:cs="Times New Roman"/>
          <w:szCs w:val="24"/>
          <w:lang w:val="bg-BG" w:eastAsia="zh-CN"/>
        </w:rPr>
        <w:t>та</w:t>
      </w:r>
      <w:r w:rsidRPr="002467FE">
        <w:rPr>
          <w:rFonts w:eastAsia="Times New Roman" w:cs="Times New Roman"/>
          <w:szCs w:val="24"/>
          <w:lang w:val="en-GB" w:eastAsia="zh-CN"/>
        </w:rPr>
        <w:t>;</w:t>
      </w:r>
    </w:p>
    <w:p w14:paraId="16BB1ABB" w14:textId="07BE16C6" w:rsidR="00E40249" w:rsidRPr="00E40249" w:rsidRDefault="002467FE" w:rsidP="00E40249">
      <w:pPr>
        <w:numPr>
          <w:ilvl w:val="0"/>
          <w:numId w:val="32"/>
        </w:numPr>
        <w:suppressAutoHyphens/>
        <w:spacing w:after="200" w:line="276" w:lineRule="auto"/>
        <w:ind w:left="567" w:hanging="567"/>
        <w:contextualSpacing/>
        <w:jc w:val="both"/>
        <w:rPr>
          <w:rFonts w:eastAsia="Times New Roman" w:cs="Times New Roman"/>
          <w:b/>
          <w:szCs w:val="24"/>
          <w:lang w:val="bg-BG" w:eastAsia="bg-BG"/>
        </w:rPr>
      </w:pPr>
      <w:proofErr w:type="spellStart"/>
      <w:r w:rsidRPr="002467FE">
        <w:rPr>
          <w:rFonts w:eastAsia="Times New Roman" w:cs="Times New Roman"/>
          <w:szCs w:val="24"/>
          <w:lang w:val="en-GB" w:eastAsia="zh-CN"/>
        </w:rPr>
        <w:t>Фактура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издадена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Изпълнителя</w:t>
      </w:r>
      <w:proofErr w:type="spellEnd"/>
      <w:r w:rsidRPr="002467FE">
        <w:rPr>
          <w:rFonts w:eastAsia="Times New Roman" w:cs="Times New Roman"/>
          <w:szCs w:val="24"/>
          <w:lang w:val="en-GB" w:eastAsia="zh-CN"/>
        </w:rPr>
        <w:t xml:space="preserve"> и </w:t>
      </w:r>
      <w:proofErr w:type="spellStart"/>
      <w:r w:rsidRPr="002467FE">
        <w:rPr>
          <w:rFonts w:eastAsia="Times New Roman" w:cs="Times New Roman"/>
          <w:szCs w:val="24"/>
          <w:lang w:val="en-GB" w:eastAsia="zh-CN"/>
        </w:rPr>
        <w:t>подписана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Възложителя</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или</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упълномощено</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него</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лице</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съдържаща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всички</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законови</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реквизити</w:t>
      </w:r>
      <w:proofErr w:type="spellEnd"/>
      <w:r w:rsidRPr="002467FE">
        <w:rPr>
          <w:rFonts w:eastAsia="Times New Roman" w:cs="Times New Roman"/>
          <w:szCs w:val="24"/>
          <w:lang w:val="bg-BG" w:eastAsia="zh-CN"/>
        </w:rPr>
        <w:t>, включително</w:t>
      </w:r>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bg-BG"/>
        </w:rPr>
        <w:t>следния</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текст</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Разходът</w:t>
      </w:r>
      <w:proofErr w:type="spellEnd"/>
      <w:r w:rsidRPr="002467FE">
        <w:rPr>
          <w:rFonts w:eastAsia="Times New Roman" w:cs="Times New Roman"/>
          <w:szCs w:val="24"/>
          <w:lang w:val="en-GB" w:eastAsia="bg-BG"/>
        </w:rPr>
        <w:t xml:space="preserve"> е </w:t>
      </w:r>
      <w:proofErr w:type="spellStart"/>
      <w:r w:rsidRPr="002467FE">
        <w:rPr>
          <w:rFonts w:eastAsia="Times New Roman" w:cs="Times New Roman"/>
          <w:szCs w:val="24"/>
          <w:lang w:val="en-GB" w:eastAsia="bg-BG"/>
        </w:rPr>
        <w:t>по</w:t>
      </w:r>
      <w:proofErr w:type="spellEnd"/>
      <w:r w:rsidRPr="002467FE">
        <w:rPr>
          <w:rFonts w:eastAsia="Times New Roman" w:cs="Times New Roman"/>
          <w:szCs w:val="24"/>
          <w:lang w:val="bg-BG" w:eastAsia="bg-BG"/>
        </w:rPr>
        <w:t xml:space="preserve"> </w:t>
      </w:r>
      <w:r w:rsidR="00E40249" w:rsidRPr="00E40249">
        <w:rPr>
          <w:rFonts w:eastAsia="Times New Roman" w:cs="Times New Roman"/>
          <w:b/>
          <w:szCs w:val="24"/>
          <w:lang w:val="bg-BG" w:eastAsia="bg-BG"/>
        </w:rPr>
        <w:t xml:space="preserve">проект BG05M2OP001-1.002-0023, Център за компетентност "Интелигентни </w:t>
      </w:r>
      <w:proofErr w:type="spellStart"/>
      <w:r w:rsidR="00E40249" w:rsidRPr="00E40249">
        <w:rPr>
          <w:rFonts w:eastAsia="Times New Roman" w:cs="Times New Roman"/>
          <w:b/>
          <w:szCs w:val="24"/>
          <w:lang w:val="bg-BG" w:eastAsia="bg-BG"/>
        </w:rPr>
        <w:t>мехатронни</w:t>
      </w:r>
      <w:proofErr w:type="spellEnd"/>
      <w:r w:rsidR="00E40249" w:rsidRPr="00E40249">
        <w:rPr>
          <w:rFonts w:eastAsia="Times New Roman" w:cs="Times New Roman"/>
          <w:b/>
          <w:szCs w:val="24"/>
          <w:lang w:val="bg-BG" w:eastAsia="bg-BG"/>
        </w:rPr>
        <w:t xml:space="preserve">, </w:t>
      </w:r>
      <w:proofErr w:type="spellStart"/>
      <w:r w:rsidR="00E40249" w:rsidRPr="00E40249">
        <w:rPr>
          <w:rFonts w:eastAsia="Times New Roman" w:cs="Times New Roman"/>
          <w:b/>
          <w:szCs w:val="24"/>
          <w:lang w:val="bg-BG" w:eastAsia="bg-BG"/>
        </w:rPr>
        <w:t>eко</w:t>
      </w:r>
      <w:proofErr w:type="spellEnd"/>
      <w:r w:rsidR="00E40249" w:rsidRPr="00E40249">
        <w:rPr>
          <w:rFonts w:eastAsia="Times New Roman" w:cs="Times New Roman"/>
          <w:b/>
          <w:szCs w:val="24"/>
          <w:lang w:val="bg-BG" w:eastAsia="bg-BG"/>
        </w:rPr>
        <w:t xml:space="preserve">- и енергоспестяващи системи и </w:t>
      </w:r>
      <w:proofErr w:type="gramStart"/>
      <w:r w:rsidR="00E40249" w:rsidRPr="00E40249">
        <w:rPr>
          <w:rFonts w:eastAsia="Times New Roman" w:cs="Times New Roman"/>
          <w:b/>
          <w:szCs w:val="24"/>
          <w:lang w:val="bg-BG" w:eastAsia="bg-BG"/>
        </w:rPr>
        <w:t>технологии</w:t>
      </w:r>
      <w:r w:rsidR="00E40249" w:rsidRPr="00E40249">
        <w:rPr>
          <w:rFonts w:eastAsia="Times New Roman" w:cs="Times New Roman"/>
          <w:b/>
          <w:bCs/>
          <w:szCs w:val="24"/>
          <w:lang w:val="bg-BG" w:eastAsia="bg-BG"/>
        </w:rPr>
        <w:t>“</w:t>
      </w:r>
      <w:proofErr w:type="gramEnd"/>
      <w:r w:rsidR="00E40249" w:rsidRPr="00E40249">
        <w:rPr>
          <w:rFonts w:eastAsia="Times New Roman" w:cs="Times New Roman"/>
          <w:b/>
          <w:bCs/>
          <w:szCs w:val="24"/>
          <w:lang w:val="bg-BG" w:eastAsia="bg-BG"/>
        </w:rPr>
        <w:t xml:space="preserve">, финансиран по ОП „Наука и образование за интелигентен растеж” </w:t>
      </w:r>
      <w:r w:rsidR="00E40249" w:rsidRPr="00EC0A21">
        <w:rPr>
          <w:rFonts w:eastAsia="Times New Roman" w:cs="Times New Roman"/>
          <w:b/>
          <w:szCs w:val="24"/>
          <w:lang w:val="bg-BG" w:eastAsia="bg-BG"/>
        </w:rPr>
        <w:t>2014-2020 г.</w:t>
      </w:r>
      <w:r w:rsidR="00E40249" w:rsidRPr="00E40249">
        <w:rPr>
          <w:rFonts w:eastAsia="Times New Roman" w:cs="Times New Roman"/>
          <w:szCs w:val="24"/>
          <w:lang w:val="bg-BG" w:eastAsia="bg-BG"/>
        </w:rPr>
        <w:t xml:space="preserve"> </w:t>
      </w:r>
    </w:p>
    <w:p w14:paraId="2B7036C3" w14:textId="0C2CF758" w:rsidR="002467FE" w:rsidRPr="002467FE" w:rsidRDefault="002467FE" w:rsidP="002467FE">
      <w:pPr>
        <w:numPr>
          <w:ilvl w:val="0"/>
          <w:numId w:val="32"/>
        </w:numPr>
        <w:suppressAutoHyphens/>
        <w:spacing w:after="200" w:line="276" w:lineRule="auto"/>
        <w:ind w:left="567" w:hanging="567"/>
        <w:contextualSpacing/>
        <w:jc w:val="both"/>
        <w:rPr>
          <w:rFonts w:eastAsia="Times New Roman" w:cs="Times New Roman"/>
          <w:szCs w:val="24"/>
          <w:lang w:val="en-GB" w:eastAsia="zh-CN"/>
        </w:rPr>
      </w:pPr>
      <w:proofErr w:type="spellStart"/>
      <w:r w:rsidRPr="002467FE">
        <w:rPr>
          <w:rFonts w:eastAsia="Times New Roman" w:cs="Times New Roman"/>
          <w:szCs w:val="24"/>
          <w:lang w:val="en-GB" w:eastAsia="bg-BG"/>
        </w:rPr>
        <w:t>Изпълнителят</w:t>
      </w:r>
      <w:proofErr w:type="spellEnd"/>
      <w:r w:rsidRPr="002467FE">
        <w:rPr>
          <w:rFonts w:eastAsia="Times New Roman" w:cs="Times New Roman"/>
          <w:szCs w:val="24"/>
          <w:lang w:val="en-GB" w:eastAsia="bg-BG"/>
        </w:rPr>
        <w:t xml:space="preserve"> е </w:t>
      </w:r>
      <w:proofErr w:type="spellStart"/>
      <w:r w:rsidRPr="002467FE">
        <w:rPr>
          <w:rFonts w:eastAsia="Times New Roman" w:cs="Times New Roman"/>
          <w:szCs w:val="24"/>
          <w:lang w:val="en-GB" w:eastAsia="bg-BG"/>
        </w:rPr>
        <w:t>длъжен</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да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входира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фактурата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оригинал</w:t>
      </w:r>
      <w:proofErr w:type="spellEnd"/>
      <w:r w:rsidRPr="002467FE">
        <w:rPr>
          <w:rFonts w:eastAsia="Times New Roman" w:cs="Times New Roman"/>
          <w:szCs w:val="24"/>
          <w:lang w:val="en-GB" w:eastAsia="bg-BG"/>
        </w:rPr>
        <w:t xml:space="preserve"> и </w:t>
      </w:r>
      <w:proofErr w:type="spellStart"/>
      <w:r w:rsidRPr="002467FE">
        <w:rPr>
          <w:rFonts w:eastAsia="Times New Roman" w:cs="Times New Roman"/>
          <w:szCs w:val="24"/>
          <w:lang w:val="en-GB" w:eastAsia="bg-BG"/>
        </w:rPr>
        <w:t>приемо-предавателни</w:t>
      </w:r>
      <w:proofErr w:type="spellEnd"/>
      <w:r w:rsidRPr="002467FE">
        <w:rPr>
          <w:rFonts w:eastAsia="Times New Roman" w:cs="Times New Roman"/>
          <w:szCs w:val="24"/>
          <w:lang w:val="bg-BG" w:eastAsia="bg-BG"/>
        </w:rPr>
        <w:t>те</w:t>
      </w:r>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протокол</w:t>
      </w:r>
      <w:proofErr w:type="spellEnd"/>
      <w:r w:rsidRPr="002467FE">
        <w:rPr>
          <w:rFonts w:eastAsia="Times New Roman" w:cs="Times New Roman"/>
          <w:szCs w:val="24"/>
          <w:lang w:val="bg-BG" w:eastAsia="bg-BG"/>
        </w:rPr>
        <w:t>и</w:t>
      </w:r>
      <w:r w:rsidRPr="002467FE">
        <w:rPr>
          <w:rFonts w:eastAsia="Times New Roman" w:cs="Times New Roman"/>
          <w:szCs w:val="24"/>
          <w:lang w:val="en-GB" w:eastAsia="bg-BG"/>
        </w:rPr>
        <w:t xml:space="preserve"> с </w:t>
      </w:r>
      <w:proofErr w:type="spellStart"/>
      <w:r w:rsidRPr="002467FE">
        <w:rPr>
          <w:rFonts w:eastAsia="Times New Roman" w:cs="Times New Roman"/>
          <w:szCs w:val="24"/>
          <w:lang w:val="en-GB" w:eastAsia="bg-BG"/>
        </w:rPr>
        <w:t>придружително</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писмо</w:t>
      </w:r>
      <w:proofErr w:type="spellEnd"/>
      <w:r w:rsidRPr="002467FE">
        <w:rPr>
          <w:rFonts w:eastAsia="Times New Roman" w:cs="Times New Roman"/>
          <w:szCs w:val="24"/>
          <w:lang w:val="en-GB" w:eastAsia="bg-BG"/>
        </w:rPr>
        <w:t xml:space="preserve"> в </w:t>
      </w:r>
      <w:proofErr w:type="spellStart"/>
      <w:r w:rsidRPr="002467FE">
        <w:rPr>
          <w:rFonts w:eastAsia="Times New Roman" w:cs="Times New Roman"/>
          <w:szCs w:val="24"/>
          <w:lang w:val="en-GB" w:eastAsia="bg-BG"/>
        </w:rPr>
        <w:t>отдел</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Секретариат</w:t>
      </w:r>
      <w:proofErr w:type="spellEnd"/>
      <w:r w:rsidRPr="002467FE">
        <w:rPr>
          <w:rFonts w:eastAsia="Times New Roman" w:cs="Times New Roman"/>
          <w:szCs w:val="24"/>
          <w:lang w:val="en-GB" w:eastAsia="bg-BG"/>
        </w:rPr>
        <w:t xml:space="preserve"> и </w:t>
      </w:r>
      <w:proofErr w:type="spellStart"/>
      <w:proofErr w:type="gramStart"/>
      <w:r w:rsidRPr="002467FE">
        <w:rPr>
          <w:rFonts w:eastAsia="Times New Roman" w:cs="Times New Roman"/>
          <w:szCs w:val="24"/>
          <w:lang w:val="en-GB" w:eastAsia="bg-BG"/>
        </w:rPr>
        <w:t>деловодство</w:t>
      </w:r>
      <w:proofErr w:type="spellEnd"/>
      <w:r w:rsidRPr="002467FE">
        <w:rPr>
          <w:rFonts w:eastAsia="Times New Roman" w:cs="Times New Roman"/>
          <w:szCs w:val="24"/>
          <w:lang w:val="en-GB" w:eastAsia="bg-BG"/>
        </w:rPr>
        <w:t>“</w:t>
      </w:r>
      <w:proofErr w:type="gram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стаи</w:t>
      </w:r>
      <w:proofErr w:type="spellEnd"/>
      <w:r w:rsidRPr="002467FE">
        <w:rPr>
          <w:rFonts w:eastAsia="Times New Roman" w:cs="Times New Roman"/>
          <w:szCs w:val="24"/>
          <w:lang w:val="en-GB" w:eastAsia="bg-BG"/>
        </w:rPr>
        <w:t xml:space="preserve"> 114 и 115, </w:t>
      </w:r>
      <w:proofErr w:type="spellStart"/>
      <w:r w:rsidRPr="002467FE">
        <w:rPr>
          <w:rFonts w:eastAsia="Times New Roman" w:cs="Times New Roman"/>
          <w:szCs w:val="24"/>
          <w:lang w:val="en-GB" w:eastAsia="bg-BG"/>
        </w:rPr>
        <w:t>Ректората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на</w:t>
      </w:r>
      <w:proofErr w:type="spellEnd"/>
      <w:r w:rsidRPr="002467FE">
        <w:rPr>
          <w:rFonts w:eastAsia="Times New Roman" w:cs="Times New Roman"/>
          <w:szCs w:val="24"/>
          <w:lang w:val="en-GB" w:eastAsia="bg-BG"/>
        </w:rPr>
        <w:t xml:space="preserve"> СУ „</w:t>
      </w:r>
      <w:proofErr w:type="spellStart"/>
      <w:r w:rsidRPr="002467FE">
        <w:rPr>
          <w:rFonts w:eastAsia="Times New Roman" w:cs="Times New Roman"/>
          <w:szCs w:val="24"/>
          <w:lang w:val="en-GB" w:eastAsia="bg-BG"/>
        </w:rPr>
        <w:t>Св</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Климент</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Охридски</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за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което</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му</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се</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предоставя</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входящ</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номер</w:t>
      </w:r>
      <w:proofErr w:type="spellEnd"/>
      <w:r w:rsidRPr="002467FE">
        <w:rPr>
          <w:rFonts w:eastAsia="Times New Roman" w:cs="Times New Roman"/>
          <w:szCs w:val="24"/>
          <w:lang w:val="en-GB" w:eastAsia="bg-BG"/>
        </w:rPr>
        <w:t xml:space="preserve"> и </w:t>
      </w:r>
      <w:proofErr w:type="spellStart"/>
      <w:r w:rsidRPr="002467FE">
        <w:rPr>
          <w:rFonts w:eastAsia="Times New Roman" w:cs="Times New Roman"/>
          <w:szCs w:val="24"/>
          <w:lang w:val="en-GB" w:eastAsia="bg-BG"/>
        </w:rPr>
        <w:t>дата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на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входиране</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на</w:t>
      </w:r>
      <w:proofErr w:type="spellEnd"/>
      <w:r w:rsidRPr="002467FE">
        <w:rPr>
          <w:rFonts w:eastAsia="Times New Roman" w:cs="Times New Roman"/>
          <w:szCs w:val="24"/>
          <w:lang w:val="en-GB" w:eastAsia="bg-BG"/>
        </w:rPr>
        <w:t xml:space="preserve"> </w:t>
      </w:r>
      <w:proofErr w:type="spellStart"/>
      <w:r w:rsidRPr="002467FE">
        <w:rPr>
          <w:rFonts w:eastAsia="Times New Roman" w:cs="Times New Roman"/>
          <w:szCs w:val="24"/>
          <w:lang w:val="en-GB" w:eastAsia="bg-BG"/>
        </w:rPr>
        <w:t>документи</w:t>
      </w:r>
      <w:proofErr w:type="spellEnd"/>
      <w:r w:rsidRPr="002467FE">
        <w:rPr>
          <w:rFonts w:eastAsia="Times New Roman" w:cs="Times New Roman"/>
          <w:szCs w:val="24"/>
          <w:lang w:val="bg-BG" w:eastAsia="bg-BG"/>
        </w:rPr>
        <w:t>те. От тази дата започва да тече 30-дневният срок за окончателно плащане. Срокът за извършване на плащането спира да тече, когато Изпълнителят бъде уведомен, че фактурата му не може да бъде платена, тъй като сумата не е дължима поради липсващи и/или некоректно представени документи или наличие на доказателства, че разходът не е правомерен. Периодът за плащане продължава да тече от датата, на която Възложителят получи правилно формулирана фактура /поисканите разяснения / корекции / допълнителна документация.</w:t>
      </w:r>
    </w:p>
    <w:p w14:paraId="0AF19A5B" w14:textId="77777777" w:rsidR="002467FE" w:rsidRPr="002467FE" w:rsidRDefault="002467FE" w:rsidP="002467FE">
      <w:pPr>
        <w:spacing w:after="0" w:line="240" w:lineRule="auto"/>
        <w:ind w:left="567"/>
        <w:contextualSpacing/>
        <w:jc w:val="both"/>
        <w:rPr>
          <w:rFonts w:eastAsia="Times New Roman" w:cs="Times New Roman"/>
          <w:szCs w:val="24"/>
          <w:lang w:val="en-GB" w:eastAsia="zh-CN"/>
        </w:rPr>
      </w:pPr>
    </w:p>
    <w:p w14:paraId="4C6EA203" w14:textId="0C8BF9B6" w:rsidR="00E40249" w:rsidRPr="007C0572" w:rsidRDefault="002467FE" w:rsidP="00E40249">
      <w:pPr>
        <w:autoSpaceDE w:val="0"/>
        <w:snapToGrid w:val="0"/>
        <w:spacing w:after="0" w:line="240" w:lineRule="auto"/>
        <w:contextualSpacing/>
        <w:jc w:val="both"/>
        <w:rPr>
          <w:rFonts w:eastAsia="Times New Roman" w:cs="Times New Roman"/>
          <w:b/>
          <w:szCs w:val="24"/>
          <w:lang w:val="bg-BG"/>
        </w:rPr>
      </w:pPr>
      <w:r w:rsidRPr="002467FE">
        <w:rPr>
          <w:rFonts w:eastAsia="Times New Roman" w:cs="Times New Roman"/>
          <w:szCs w:val="24"/>
          <w:lang w:val="en-GB" w:eastAsia="bg-BG"/>
        </w:rPr>
        <w:t>(3.5)</w:t>
      </w:r>
      <w:r w:rsidRPr="002467FE">
        <w:rPr>
          <w:rFonts w:eastAsia="Times New Roman" w:cs="Times New Roman"/>
          <w:szCs w:val="24"/>
          <w:lang w:val="en-GB"/>
        </w:rPr>
        <w:t xml:space="preserve"> </w:t>
      </w:r>
      <w:proofErr w:type="spellStart"/>
      <w:r w:rsidRPr="002467FE">
        <w:rPr>
          <w:rFonts w:eastAsia="Times New Roman" w:cs="Times New Roman"/>
          <w:szCs w:val="24"/>
          <w:lang w:val="en-GB"/>
        </w:rPr>
        <w:t>Финансирането</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за</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възлагане</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на</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настоящата</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обществена</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поръчка</w:t>
      </w:r>
      <w:proofErr w:type="spellEnd"/>
      <w:r w:rsidRPr="002467FE">
        <w:rPr>
          <w:rFonts w:eastAsia="Times New Roman" w:cs="Times New Roman"/>
          <w:szCs w:val="24"/>
          <w:lang w:val="en-GB"/>
        </w:rPr>
        <w:t xml:space="preserve"> е </w:t>
      </w:r>
      <w:proofErr w:type="spellStart"/>
      <w:r w:rsidRPr="002467FE">
        <w:rPr>
          <w:rFonts w:eastAsia="Times New Roman" w:cs="Times New Roman"/>
          <w:szCs w:val="24"/>
          <w:lang w:val="en-GB"/>
        </w:rPr>
        <w:t>от</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бюджета</w:t>
      </w:r>
      <w:proofErr w:type="spellEnd"/>
      <w:r w:rsidRPr="002467FE">
        <w:rPr>
          <w:rFonts w:eastAsia="Times New Roman" w:cs="Times New Roman"/>
          <w:szCs w:val="24"/>
          <w:lang w:val="en-GB"/>
        </w:rPr>
        <w:t xml:space="preserve"> </w:t>
      </w:r>
      <w:proofErr w:type="spellStart"/>
      <w:r w:rsidRPr="002467FE">
        <w:rPr>
          <w:rFonts w:eastAsia="Times New Roman" w:cs="Times New Roman"/>
          <w:szCs w:val="24"/>
          <w:lang w:val="en-GB"/>
        </w:rPr>
        <w:t>на</w:t>
      </w:r>
      <w:proofErr w:type="spellEnd"/>
      <w:r w:rsidRPr="002467FE">
        <w:rPr>
          <w:rFonts w:eastAsia="Times New Roman" w:cs="Times New Roman"/>
          <w:szCs w:val="24"/>
          <w:lang w:val="en-GB"/>
        </w:rPr>
        <w:t xml:space="preserve"> </w:t>
      </w:r>
      <w:r w:rsidR="00E40249" w:rsidRPr="00E40249">
        <w:rPr>
          <w:rFonts w:eastAsia="Times New Roman" w:cs="Times New Roman"/>
          <w:b/>
          <w:szCs w:val="24"/>
          <w:lang w:val="bg-BG"/>
        </w:rPr>
        <w:t xml:space="preserve">проект BG05M2OP001-1.002-0023, Център за компетентност "Интелигентни </w:t>
      </w:r>
      <w:proofErr w:type="spellStart"/>
      <w:r w:rsidR="00E40249" w:rsidRPr="00E40249">
        <w:rPr>
          <w:rFonts w:eastAsia="Times New Roman" w:cs="Times New Roman"/>
          <w:b/>
          <w:szCs w:val="24"/>
          <w:lang w:val="bg-BG"/>
        </w:rPr>
        <w:t>мехатронни</w:t>
      </w:r>
      <w:proofErr w:type="spellEnd"/>
      <w:r w:rsidR="00E40249" w:rsidRPr="00E40249">
        <w:rPr>
          <w:rFonts w:eastAsia="Times New Roman" w:cs="Times New Roman"/>
          <w:b/>
          <w:szCs w:val="24"/>
          <w:lang w:val="bg-BG"/>
        </w:rPr>
        <w:t xml:space="preserve">, </w:t>
      </w:r>
      <w:proofErr w:type="spellStart"/>
      <w:r w:rsidR="00E40249" w:rsidRPr="00E40249">
        <w:rPr>
          <w:rFonts w:eastAsia="Times New Roman" w:cs="Times New Roman"/>
          <w:b/>
          <w:szCs w:val="24"/>
          <w:lang w:val="bg-BG"/>
        </w:rPr>
        <w:t>eко</w:t>
      </w:r>
      <w:proofErr w:type="spellEnd"/>
      <w:r w:rsidR="00E40249" w:rsidRPr="00E40249">
        <w:rPr>
          <w:rFonts w:eastAsia="Times New Roman" w:cs="Times New Roman"/>
          <w:b/>
          <w:szCs w:val="24"/>
          <w:lang w:val="bg-BG"/>
        </w:rPr>
        <w:t xml:space="preserve">- и енергоспестяващи системи и </w:t>
      </w:r>
      <w:proofErr w:type="gramStart"/>
      <w:r w:rsidR="00E40249" w:rsidRPr="00E40249">
        <w:rPr>
          <w:rFonts w:eastAsia="Times New Roman" w:cs="Times New Roman"/>
          <w:b/>
          <w:szCs w:val="24"/>
          <w:lang w:val="bg-BG"/>
        </w:rPr>
        <w:t>технологии</w:t>
      </w:r>
      <w:r w:rsidR="00E40249" w:rsidRPr="00E40249">
        <w:rPr>
          <w:rFonts w:eastAsia="Times New Roman" w:cs="Times New Roman"/>
          <w:b/>
          <w:bCs/>
          <w:szCs w:val="24"/>
          <w:lang w:val="bg-BG"/>
        </w:rPr>
        <w:t>“</w:t>
      </w:r>
      <w:proofErr w:type="gramEnd"/>
      <w:r w:rsidR="00E40249" w:rsidRPr="00E40249">
        <w:rPr>
          <w:rFonts w:eastAsia="Times New Roman" w:cs="Times New Roman"/>
          <w:b/>
          <w:bCs/>
          <w:szCs w:val="24"/>
          <w:lang w:val="bg-BG"/>
        </w:rPr>
        <w:t xml:space="preserve">, финансиран по ОП „Наука и образование за интелигентен растеж” </w:t>
      </w:r>
      <w:r w:rsidR="00E40249" w:rsidRPr="00EC0A21">
        <w:rPr>
          <w:rFonts w:eastAsia="Times New Roman" w:cs="Times New Roman"/>
          <w:b/>
          <w:szCs w:val="24"/>
          <w:lang w:val="bg-BG"/>
        </w:rPr>
        <w:t xml:space="preserve">2014-2020 г. </w:t>
      </w:r>
    </w:p>
    <w:p w14:paraId="36E37813" w14:textId="77777777" w:rsidR="002467FE" w:rsidRPr="002467FE" w:rsidRDefault="002467FE" w:rsidP="002467FE">
      <w:pPr>
        <w:spacing w:after="0" w:line="240" w:lineRule="auto"/>
        <w:ind w:left="567"/>
        <w:contextualSpacing/>
        <w:jc w:val="both"/>
        <w:rPr>
          <w:rFonts w:eastAsia="Times New Roman" w:cs="Times New Roman"/>
          <w:szCs w:val="24"/>
          <w:lang w:val="en-GB" w:eastAsia="zh-CN"/>
        </w:rPr>
      </w:pPr>
    </w:p>
    <w:p w14:paraId="4F8242A6" w14:textId="77777777" w:rsidR="002467FE" w:rsidRPr="002467FE" w:rsidRDefault="002467FE" w:rsidP="002467FE">
      <w:pPr>
        <w:numPr>
          <w:ilvl w:val="0"/>
          <w:numId w:val="34"/>
        </w:numPr>
        <w:suppressAutoHyphens/>
        <w:autoSpaceDE w:val="0"/>
        <w:snapToGrid w:val="0"/>
        <w:spacing w:after="200" w:line="276" w:lineRule="auto"/>
        <w:contextualSpacing/>
        <w:jc w:val="center"/>
        <w:rPr>
          <w:rFonts w:eastAsia="Times New Roman" w:cs="Times New Roman"/>
          <w:b/>
          <w:bCs/>
          <w:szCs w:val="24"/>
          <w:lang w:val="en-GB"/>
        </w:rPr>
      </w:pPr>
      <w:r w:rsidRPr="002467FE">
        <w:rPr>
          <w:rFonts w:eastAsia="Times New Roman" w:cs="Times New Roman"/>
          <w:b/>
          <w:bCs/>
          <w:szCs w:val="24"/>
          <w:lang w:val="en-GB"/>
        </w:rPr>
        <w:t xml:space="preserve">СРОК, МЯСТО </w:t>
      </w:r>
      <w:r w:rsidRPr="002467FE">
        <w:rPr>
          <w:rFonts w:eastAsia="Times New Roman" w:cs="Times New Roman"/>
          <w:b/>
          <w:bCs/>
          <w:szCs w:val="24"/>
          <w:lang w:val="bg-BG"/>
        </w:rPr>
        <w:t xml:space="preserve">И УСЛОВИЯ НА ДОСТАВКА. </w:t>
      </w:r>
      <w:r w:rsidRPr="002467FE">
        <w:rPr>
          <w:rFonts w:eastAsia="Times New Roman" w:cs="Times New Roman"/>
          <w:b/>
          <w:szCs w:val="24"/>
          <w:lang w:val="en-GB" w:eastAsia="bg-BG"/>
        </w:rPr>
        <w:t>ПРЕМИНАВАНЕ НА СОБСТВЕНОСТТА И РИСКА</w:t>
      </w:r>
    </w:p>
    <w:p w14:paraId="5343BAA9" w14:textId="77777777" w:rsidR="002467FE" w:rsidRPr="002467FE" w:rsidRDefault="002467FE" w:rsidP="002467FE">
      <w:pPr>
        <w:autoSpaceDE w:val="0"/>
        <w:snapToGrid w:val="0"/>
        <w:spacing w:after="0" w:line="240" w:lineRule="auto"/>
        <w:contextualSpacing/>
        <w:rPr>
          <w:rFonts w:eastAsia="Times New Roman" w:cs="Times New Roman"/>
          <w:b/>
          <w:bCs/>
          <w:szCs w:val="24"/>
          <w:lang w:val="en-GB"/>
        </w:rPr>
      </w:pPr>
    </w:p>
    <w:p w14:paraId="685CD5DC" w14:textId="77777777" w:rsidR="002467FE" w:rsidRPr="002467FE" w:rsidRDefault="002467FE" w:rsidP="002467FE">
      <w:pPr>
        <w:tabs>
          <w:tab w:val="left" w:pos="9356"/>
          <w:tab w:val="left" w:pos="9720"/>
        </w:tabs>
        <w:spacing w:after="0" w:line="240" w:lineRule="auto"/>
        <w:ind w:right="4"/>
        <w:jc w:val="both"/>
        <w:rPr>
          <w:rFonts w:eastAsia="Times New Roman" w:cs="Times New Roman"/>
          <w:b/>
          <w:szCs w:val="24"/>
          <w:lang w:val="bg-BG"/>
        </w:rPr>
      </w:pPr>
      <w:r w:rsidRPr="002467FE">
        <w:rPr>
          <w:rFonts w:eastAsia="Times New Roman" w:cs="Times New Roman"/>
          <w:b/>
          <w:szCs w:val="24"/>
          <w:lang w:val="bg-BG"/>
        </w:rPr>
        <w:t>Член 4. Срокове и място на доставка</w:t>
      </w:r>
    </w:p>
    <w:p w14:paraId="4C854B69" w14:textId="1EE23431" w:rsidR="002467FE" w:rsidRPr="002467FE" w:rsidRDefault="002467FE" w:rsidP="002467FE">
      <w:pPr>
        <w:tabs>
          <w:tab w:val="left" w:pos="9356"/>
          <w:tab w:val="left" w:pos="9720"/>
        </w:tabs>
        <w:spacing w:after="0" w:line="240" w:lineRule="auto"/>
        <w:ind w:right="4"/>
        <w:jc w:val="both"/>
        <w:rPr>
          <w:rFonts w:eastAsia="Times New Roman" w:cs="Times New Roman"/>
          <w:szCs w:val="24"/>
          <w:lang w:val="bg-BG" w:eastAsia="bg-BG"/>
        </w:rPr>
      </w:pPr>
      <w:r w:rsidRPr="002467FE">
        <w:rPr>
          <w:rFonts w:eastAsia="Times New Roman" w:cs="Times New Roman"/>
          <w:szCs w:val="24"/>
          <w:lang w:val="bg-BG"/>
        </w:rPr>
        <w:t>(4.1)</w:t>
      </w:r>
      <w:r w:rsidRPr="002467FE">
        <w:rPr>
          <w:rFonts w:eastAsia="Times New Roman" w:cs="Times New Roman"/>
          <w:b/>
          <w:szCs w:val="24"/>
          <w:lang w:val="bg-BG"/>
        </w:rPr>
        <w:t xml:space="preserve"> </w:t>
      </w:r>
      <w:r w:rsidRPr="002467FE">
        <w:rPr>
          <w:rFonts w:eastAsia="Times New Roman" w:cs="Times New Roman"/>
          <w:szCs w:val="24"/>
          <w:lang w:val="bg-BG" w:eastAsia="bg-BG"/>
        </w:rPr>
        <w:t xml:space="preserve">Договорът за възлагане на обществената поръчка влиза в сила от датата на подписването му от двете страни </w:t>
      </w:r>
      <w:r w:rsidRPr="002467FE">
        <w:rPr>
          <w:rFonts w:eastAsia="Calibri" w:cs="Times New Roman"/>
          <w:bCs/>
          <w:szCs w:val="24"/>
          <w:lang w:val="bg-BG" w:eastAsia="bg-BG"/>
        </w:rPr>
        <w:t>и регистрирането му в деловодната система на Възложителя, което става в един и същи ден. Датата</w:t>
      </w:r>
      <w:r w:rsidRPr="002467FE">
        <w:rPr>
          <w:rFonts w:eastAsia="Times New Roman" w:cs="Times New Roman"/>
          <w:szCs w:val="24"/>
          <w:lang w:val="bg-BG" w:eastAsia="bg-BG"/>
        </w:rPr>
        <w:t xml:space="preserve"> се поставя на всички екземпляри, и е със срок на действие до изтичане на всички поети от Страните задължения по Договора, който е</w:t>
      </w:r>
      <w:r w:rsidRPr="002467FE">
        <w:rPr>
          <w:rFonts w:eastAsia="Calibri" w:cs="Times New Roman"/>
          <w:szCs w:val="24"/>
          <w:lang w:val="bg-BG" w:eastAsia="zh-CN"/>
        </w:rPr>
        <w:t xml:space="preserve"> след изтичането на срока на гаранцията на Апаратурата.</w:t>
      </w:r>
    </w:p>
    <w:p w14:paraId="30AAE9F7" w14:textId="77777777" w:rsidR="002467FE" w:rsidRPr="002467FE" w:rsidRDefault="002467FE" w:rsidP="002467FE">
      <w:pPr>
        <w:suppressAutoHyphens/>
        <w:spacing w:after="0" w:line="240" w:lineRule="auto"/>
        <w:jc w:val="both"/>
        <w:rPr>
          <w:rFonts w:eastAsia="Times New Roman" w:cs="Times New Roman"/>
          <w:b/>
          <w:szCs w:val="24"/>
          <w:lang w:val="bg-BG" w:eastAsia="ar-SA"/>
        </w:rPr>
      </w:pPr>
    </w:p>
    <w:p w14:paraId="27DE7502" w14:textId="1186B1F5" w:rsidR="002467FE" w:rsidRPr="002467FE" w:rsidRDefault="002467FE" w:rsidP="002467FE">
      <w:pPr>
        <w:suppressAutoHyphens/>
        <w:spacing w:after="0" w:line="240" w:lineRule="auto"/>
        <w:jc w:val="both"/>
        <w:rPr>
          <w:rFonts w:eastAsia="MS Mincho" w:cs="Times New Roman"/>
          <w:szCs w:val="24"/>
          <w:lang w:val="bg-BG" w:eastAsia="zh-CN"/>
        </w:rPr>
      </w:pPr>
      <w:r w:rsidRPr="002467FE">
        <w:rPr>
          <w:rFonts w:eastAsia="Times New Roman" w:cs="Times New Roman"/>
          <w:szCs w:val="24"/>
          <w:lang w:val="bg-BG" w:eastAsia="ar-SA"/>
        </w:rPr>
        <w:t xml:space="preserve">(4.2) </w:t>
      </w:r>
      <w:r w:rsidRPr="002467FE">
        <w:rPr>
          <w:rFonts w:eastAsia="Times New Roman" w:cs="Times New Roman"/>
          <w:szCs w:val="24"/>
          <w:lang w:val="bg-BG" w:eastAsia="bg-BG"/>
        </w:rPr>
        <w:t>Срокът за доставката, монтажа и въвеждането в експлоатация, обучението на специалист/и, посочен</w:t>
      </w:r>
      <w:r w:rsidR="007C0572">
        <w:rPr>
          <w:rFonts w:eastAsia="Times New Roman" w:cs="Times New Roman"/>
          <w:szCs w:val="24"/>
          <w:lang w:val="bg-BG" w:eastAsia="bg-BG"/>
        </w:rPr>
        <w:t>/и</w:t>
      </w:r>
      <w:r w:rsidRPr="002467FE">
        <w:rPr>
          <w:rFonts w:eastAsia="Times New Roman" w:cs="Times New Roman"/>
          <w:szCs w:val="24"/>
          <w:lang w:val="bg-BG" w:eastAsia="bg-BG"/>
        </w:rPr>
        <w:t xml:space="preserve"> от Възложителя за работа с Апаратура</w:t>
      </w:r>
      <w:r w:rsidR="007C0572">
        <w:rPr>
          <w:rFonts w:eastAsia="Times New Roman" w:cs="Times New Roman"/>
          <w:szCs w:val="24"/>
          <w:lang w:val="bg-BG" w:eastAsia="bg-BG"/>
        </w:rPr>
        <w:t>та,</w:t>
      </w:r>
      <w:r w:rsidRPr="002467FE">
        <w:rPr>
          <w:rFonts w:eastAsia="Times New Roman" w:cs="Times New Roman"/>
          <w:szCs w:val="24"/>
          <w:lang w:val="bg-BG" w:eastAsia="bg-BG"/>
        </w:rPr>
        <w:t xml:space="preserve"> е </w:t>
      </w:r>
      <w:r w:rsidR="00E40249" w:rsidRPr="007C0572">
        <w:rPr>
          <w:rFonts w:eastAsia="Times New Roman" w:cs="Times New Roman"/>
          <w:b/>
          <w:bCs/>
          <w:szCs w:val="24"/>
          <w:lang w:val="bg-BG" w:eastAsia="bg-BG"/>
        </w:rPr>
        <w:t>9</w:t>
      </w:r>
      <w:r w:rsidRPr="007C0572">
        <w:rPr>
          <w:rFonts w:eastAsia="Times New Roman" w:cs="Times New Roman"/>
          <w:b/>
          <w:bCs/>
          <w:szCs w:val="24"/>
          <w:lang w:val="bg-BG" w:eastAsia="bg-BG"/>
        </w:rPr>
        <w:t xml:space="preserve">0 </w:t>
      </w:r>
      <w:r w:rsidRPr="00EC0A21">
        <w:rPr>
          <w:rFonts w:eastAsia="Times New Roman" w:cs="Times New Roman"/>
          <w:b/>
          <w:bCs/>
          <w:i/>
          <w:szCs w:val="24"/>
          <w:lang w:val="bg-BG" w:eastAsia="bg-BG"/>
        </w:rPr>
        <w:t>(</w:t>
      </w:r>
      <w:r w:rsidR="00E40249" w:rsidRPr="00EC0A21">
        <w:rPr>
          <w:rFonts w:eastAsia="Times New Roman" w:cs="Times New Roman"/>
          <w:b/>
          <w:bCs/>
          <w:i/>
          <w:szCs w:val="24"/>
          <w:lang w:val="bg-BG" w:eastAsia="bg-BG"/>
        </w:rPr>
        <w:t>деветдесет</w:t>
      </w:r>
      <w:r w:rsidRPr="00EC0A21">
        <w:rPr>
          <w:rFonts w:eastAsia="Times New Roman" w:cs="Times New Roman"/>
          <w:b/>
          <w:bCs/>
          <w:i/>
          <w:szCs w:val="24"/>
          <w:lang w:val="bg-BG" w:eastAsia="bg-BG"/>
        </w:rPr>
        <w:t>)</w:t>
      </w:r>
      <w:r w:rsidRPr="007C0572">
        <w:rPr>
          <w:rFonts w:eastAsia="Times New Roman" w:cs="Times New Roman"/>
          <w:b/>
          <w:bCs/>
          <w:szCs w:val="24"/>
          <w:lang w:val="bg-BG" w:eastAsia="bg-BG"/>
        </w:rPr>
        <w:t xml:space="preserve"> </w:t>
      </w:r>
      <w:r w:rsidRPr="00EC0A21">
        <w:rPr>
          <w:rFonts w:eastAsia="Times New Roman" w:cs="Times New Roman"/>
          <w:b/>
          <w:bCs/>
          <w:szCs w:val="24"/>
          <w:lang w:val="bg-BG" w:eastAsia="bg-BG"/>
        </w:rPr>
        <w:t>дни</w:t>
      </w:r>
      <w:r w:rsidRPr="002467FE">
        <w:rPr>
          <w:rFonts w:eastAsia="Times New Roman" w:cs="Times New Roman"/>
          <w:szCs w:val="24"/>
          <w:lang w:val="bg-BG" w:eastAsia="bg-BG"/>
        </w:rPr>
        <w:t xml:space="preserve">, </w:t>
      </w:r>
      <w:r w:rsidRPr="002467FE">
        <w:rPr>
          <w:rFonts w:eastAsia="Times New Roman" w:cs="Times New Roman"/>
          <w:bCs/>
          <w:szCs w:val="24"/>
          <w:lang w:val="bg-BG" w:eastAsia="bg-BG"/>
        </w:rPr>
        <w:lastRenderedPageBreak/>
        <w:t xml:space="preserve">считано от датата на </w:t>
      </w:r>
      <w:bookmarkStart w:id="10" w:name="_Hlk532546225"/>
      <w:r w:rsidRPr="002467FE">
        <w:rPr>
          <w:rFonts w:eastAsia="Times New Roman" w:cs="Times New Roman"/>
          <w:bCs/>
          <w:szCs w:val="24"/>
          <w:lang w:val="bg-BG" w:eastAsia="bg-BG"/>
        </w:rPr>
        <w:t xml:space="preserve">подписване на договора от двете страни и </w:t>
      </w:r>
      <w:r w:rsidRPr="002467FE">
        <w:rPr>
          <w:rFonts w:eastAsia="Calibri" w:cs="Times New Roman"/>
          <w:bCs/>
          <w:szCs w:val="24"/>
          <w:lang w:val="bg-BG" w:eastAsia="bg-BG"/>
        </w:rPr>
        <w:t>регистрирането му в деловодната система на Възложителя</w:t>
      </w:r>
      <w:r w:rsidRPr="002467FE">
        <w:rPr>
          <w:rFonts w:eastAsia="Times New Roman" w:cs="Times New Roman"/>
          <w:bCs/>
          <w:szCs w:val="24"/>
          <w:lang w:val="bg-BG" w:eastAsia="bg-BG"/>
        </w:rPr>
        <w:t>.</w:t>
      </w:r>
      <w:bookmarkEnd w:id="10"/>
    </w:p>
    <w:p w14:paraId="1C3BA41F" w14:textId="77777777" w:rsidR="002467FE" w:rsidRPr="002467FE" w:rsidRDefault="002467FE" w:rsidP="002467FE">
      <w:pPr>
        <w:suppressAutoHyphens/>
        <w:spacing w:after="0" w:line="240" w:lineRule="auto"/>
        <w:jc w:val="both"/>
        <w:rPr>
          <w:rFonts w:eastAsia="MS Mincho" w:cs="Times New Roman"/>
          <w:szCs w:val="24"/>
          <w:lang w:val="bg-BG" w:eastAsia="zh-CN"/>
        </w:rPr>
      </w:pPr>
    </w:p>
    <w:p w14:paraId="3713FD4C" w14:textId="452D51AB" w:rsidR="002467FE" w:rsidRPr="002467FE" w:rsidRDefault="002467FE" w:rsidP="002467FE">
      <w:pPr>
        <w:suppressAutoHyphens/>
        <w:spacing w:after="0" w:line="240" w:lineRule="auto"/>
        <w:jc w:val="both"/>
        <w:rPr>
          <w:rFonts w:eastAsia="Times New Roman" w:cs="Times New Roman"/>
          <w:szCs w:val="24"/>
          <w:lang w:val="bg-BG" w:eastAsia="bg-BG"/>
        </w:rPr>
      </w:pPr>
      <w:r w:rsidRPr="002467FE">
        <w:rPr>
          <w:rFonts w:eastAsia="MS Mincho" w:cs="Times New Roman"/>
          <w:szCs w:val="24"/>
          <w:lang w:val="bg-BG" w:eastAsia="zh-CN"/>
        </w:rPr>
        <w:t>(4.</w:t>
      </w:r>
      <w:r w:rsidR="00BD5F6D">
        <w:rPr>
          <w:rFonts w:eastAsia="MS Mincho" w:cs="Times New Roman"/>
          <w:szCs w:val="24"/>
          <w:lang w:val="bg-BG" w:eastAsia="zh-CN"/>
        </w:rPr>
        <w:t>3</w:t>
      </w:r>
      <w:r w:rsidRPr="002467FE">
        <w:rPr>
          <w:rFonts w:eastAsia="MS Mincho" w:cs="Times New Roman"/>
          <w:szCs w:val="24"/>
          <w:lang w:val="bg-BG" w:eastAsia="zh-CN"/>
        </w:rPr>
        <w:t xml:space="preserve">) Гаранционният срок на Апаратурата е </w:t>
      </w:r>
      <w:r w:rsidRPr="002467FE">
        <w:rPr>
          <w:rFonts w:eastAsia="Times New Roman" w:cs="Times New Roman"/>
          <w:szCs w:val="24"/>
          <w:lang w:val="bg-BG" w:eastAsia="bg-BG"/>
        </w:rPr>
        <w:t xml:space="preserve">[●] </w:t>
      </w:r>
      <w:r w:rsidRPr="002467FE">
        <w:rPr>
          <w:rFonts w:eastAsia="Times New Roman" w:cs="Times New Roman"/>
          <w:i/>
          <w:szCs w:val="24"/>
          <w:lang w:val="bg-BG" w:eastAsia="bg-BG"/>
        </w:rPr>
        <w:t xml:space="preserve">(словом) </w:t>
      </w:r>
      <w:r w:rsidRPr="002467FE">
        <w:rPr>
          <w:rFonts w:eastAsia="Times New Roman" w:cs="Times New Roman"/>
          <w:szCs w:val="24"/>
          <w:lang w:val="bg-BG" w:eastAsia="bg-BG"/>
        </w:rPr>
        <w:t>месеци, считано от датата на подписания Приемо-предавател</w:t>
      </w:r>
      <w:r w:rsidR="007C0572">
        <w:rPr>
          <w:rFonts w:eastAsia="Times New Roman" w:cs="Times New Roman"/>
          <w:szCs w:val="24"/>
          <w:lang w:val="bg-BG" w:eastAsia="bg-BG"/>
        </w:rPr>
        <w:t>ен</w:t>
      </w:r>
      <w:r w:rsidRPr="002467FE">
        <w:rPr>
          <w:rFonts w:eastAsia="Times New Roman" w:cs="Times New Roman"/>
          <w:szCs w:val="24"/>
          <w:lang w:val="bg-BG" w:eastAsia="bg-BG"/>
        </w:rPr>
        <w:t xml:space="preserve"> протокол за монтаж и въвеждане в експлоатация на апаратурата.</w:t>
      </w:r>
    </w:p>
    <w:p w14:paraId="14E923C1" w14:textId="77777777" w:rsidR="002467FE" w:rsidRPr="002467FE" w:rsidRDefault="002467FE" w:rsidP="002467FE">
      <w:pPr>
        <w:suppressAutoHyphens/>
        <w:spacing w:after="0" w:line="240" w:lineRule="auto"/>
        <w:jc w:val="both"/>
        <w:rPr>
          <w:rFonts w:eastAsia="Times New Roman" w:cs="Times New Roman"/>
          <w:szCs w:val="24"/>
          <w:lang w:val="bg-BG" w:eastAsia="bg-BG"/>
        </w:rPr>
      </w:pPr>
    </w:p>
    <w:p w14:paraId="50673B54" w14:textId="04D3E66D" w:rsidR="00E40249" w:rsidRDefault="002467FE" w:rsidP="002467FE">
      <w:pPr>
        <w:suppressAutoHyphens/>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(4.</w:t>
      </w:r>
      <w:r w:rsidR="00BD5F6D">
        <w:rPr>
          <w:rFonts w:eastAsia="Times New Roman" w:cs="Times New Roman"/>
          <w:szCs w:val="24"/>
          <w:lang w:val="bg-BG" w:eastAsia="bg-BG"/>
        </w:rPr>
        <w:t>4</w:t>
      </w:r>
      <w:r w:rsidRPr="002467FE">
        <w:rPr>
          <w:rFonts w:eastAsia="Times New Roman" w:cs="Times New Roman"/>
          <w:szCs w:val="24"/>
          <w:lang w:val="bg-BG" w:eastAsia="bg-BG"/>
        </w:rPr>
        <w:t xml:space="preserve">) По време </w:t>
      </w:r>
      <w:r w:rsidR="007C0572">
        <w:rPr>
          <w:rFonts w:eastAsia="Times New Roman" w:cs="Times New Roman"/>
          <w:szCs w:val="24"/>
          <w:lang w:val="bg-BG" w:eastAsia="bg-BG"/>
        </w:rPr>
        <w:t xml:space="preserve">на </w:t>
      </w:r>
      <w:r w:rsidRPr="002467FE">
        <w:rPr>
          <w:rFonts w:eastAsia="Calibri" w:cs="Times New Roman"/>
          <w:szCs w:val="24"/>
          <w:lang w:val="bg-BG" w:eastAsia="zh-CN"/>
        </w:rPr>
        <w:t>гаранционния срок по предходната алинея (4.5)</w:t>
      </w:r>
      <w:r w:rsidRPr="002467FE">
        <w:rPr>
          <w:rFonts w:eastAsia="Times New Roman" w:cs="Times New Roman"/>
          <w:szCs w:val="24"/>
          <w:lang w:val="bg-BG" w:eastAsia="bg-BG"/>
        </w:rPr>
        <w:t xml:space="preserve"> Изпълнителят е длъжен</w:t>
      </w:r>
      <w:r w:rsidR="00E40249">
        <w:rPr>
          <w:rFonts w:eastAsia="Times New Roman" w:cs="Times New Roman"/>
          <w:szCs w:val="24"/>
          <w:lang w:val="bg-BG" w:eastAsia="bg-BG"/>
        </w:rPr>
        <w:t>:</w:t>
      </w:r>
    </w:p>
    <w:p w14:paraId="13BBB44E" w14:textId="77777777" w:rsidR="00EC00DF" w:rsidRDefault="00E40249" w:rsidP="00E40249">
      <w:pPr>
        <w:suppressAutoHyphens/>
        <w:spacing w:after="0" w:line="240" w:lineRule="auto"/>
        <w:ind w:firstLine="720"/>
        <w:jc w:val="both"/>
        <w:rPr>
          <w:rFonts w:eastAsia="Calibri" w:cs="Times New Roman"/>
          <w:bCs/>
          <w:color w:val="000000"/>
          <w:szCs w:val="24"/>
          <w:u w:color="000000"/>
          <w:bdr w:val="nil"/>
          <w:lang w:val="bg-BG" w:eastAsia="bg-BG"/>
        </w:rPr>
      </w:pPr>
      <w:r>
        <w:rPr>
          <w:rFonts w:eastAsia="Times New Roman" w:cs="Times New Roman"/>
          <w:szCs w:val="24"/>
          <w:lang w:val="bg-BG" w:eastAsia="bg-BG"/>
        </w:rPr>
        <w:t>а)</w:t>
      </w:r>
      <w:r w:rsidR="002467FE" w:rsidRPr="002467FE">
        <w:rPr>
          <w:rFonts w:eastAsia="Times New Roman" w:cs="Times New Roman"/>
          <w:szCs w:val="24"/>
          <w:lang w:val="bg-BG" w:eastAsia="bg-BG"/>
        </w:rPr>
        <w:t xml:space="preserve"> </w:t>
      </w:r>
      <w:bookmarkStart w:id="11" w:name="_Hlk26434805"/>
      <w:r w:rsidR="002467FE" w:rsidRPr="002467FE">
        <w:rPr>
          <w:rFonts w:eastAsia="Times New Roman" w:cs="Times New Roman"/>
          <w:szCs w:val="24"/>
          <w:lang w:val="bg-BG" w:eastAsia="bg-BG"/>
        </w:rPr>
        <w:t xml:space="preserve">да извършва </w:t>
      </w:r>
      <w:r w:rsidR="002467FE" w:rsidRPr="002467FE">
        <w:rPr>
          <w:rFonts w:eastAsia="Calibri" w:cs="Times New Roman"/>
          <w:szCs w:val="24"/>
          <w:lang w:val="bg-BG" w:eastAsia="zh-CN"/>
        </w:rPr>
        <w:t>гаранционно обслужване на доставената Апаратура</w:t>
      </w:r>
      <w:bookmarkEnd w:id="11"/>
      <w:r w:rsidR="002467FE" w:rsidRPr="002467FE">
        <w:rPr>
          <w:rFonts w:eastAsia="Calibri" w:cs="Times New Roman"/>
          <w:szCs w:val="24"/>
          <w:lang w:val="bg-BG" w:eastAsia="zh-CN"/>
        </w:rPr>
        <w:t xml:space="preserve">, </w:t>
      </w:r>
      <w:r w:rsidR="00EC00DF">
        <w:rPr>
          <w:rFonts w:eastAsia="Calibri" w:cs="Times New Roman"/>
          <w:szCs w:val="24"/>
          <w:lang w:val="bg-BG" w:eastAsia="zh-CN"/>
        </w:rPr>
        <w:t>като</w:t>
      </w:r>
      <w:r w:rsidRPr="00436CD0">
        <w:rPr>
          <w:rFonts w:eastAsia="Calibri" w:cs="Times New Roman"/>
          <w:bCs/>
          <w:color w:val="000000"/>
          <w:szCs w:val="24"/>
          <w:u w:color="000000"/>
          <w:bdr w:val="nil"/>
          <w:lang w:val="bg-BG" w:eastAsia="bg-BG"/>
        </w:rPr>
        <w:t xml:space="preserve"> отстраня</w:t>
      </w:r>
      <w:r w:rsidR="00EC00DF">
        <w:rPr>
          <w:rFonts w:eastAsia="Calibri" w:cs="Times New Roman"/>
          <w:bCs/>
          <w:color w:val="000000"/>
          <w:szCs w:val="24"/>
          <w:u w:color="000000"/>
          <w:bdr w:val="nil"/>
          <w:lang w:val="bg-BG" w:eastAsia="bg-BG"/>
        </w:rPr>
        <w:t>ва</w:t>
      </w:r>
      <w:r w:rsidRPr="00436CD0">
        <w:rPr>
          <w:rFonts w:eastAsia="Calibri" w:cs="Times New Roman"/>
          <w:bCs/>
          <w:color w:val="000000"/>
          <w:szCs w:val="24"/>
          <w:u w:color="000000"/>
          <w:bdr w:val="nil"/>
          <w:lang w:val="bg-BG" w:eastAsia="bg-BG"/>
        </w:rPr>
        <w:t xml:space="preserve"> повреда, дефект или неизправност в апаратурата на място при </w:t>
      </w:r>
      <w:r w:rsidR="00EC00DF">
        <w:rPr>
          <w:rFonts w:eastAsia="Calibri" w:cs="Times New Roman"/>
          <w:bCs/>
          <w:color w:val="000000"/>
          <w:szCs w:val="24"/>
          <w:u w:color="000000"/>
          <w:bdr w:val="nil"/>
          <w:lang w:val="bg-BG" w:eastAsia="bg-BG"/>
        </w:rPr>
        <w:t>В</w:t>
      </w:r>
      <w:r w:rsidRPr="00436CD0">
        <w:rPr>
          <w:rFonts w:eastAsia="Calibri" w:cs="Times New Roman"/>
          <w:bCs/>
          <w:color w:val="000000"/>
          <w:szCs w:val="24"/>
          <w:u w:color="000000"/>
          <w:bdr w:val="nil"/>
          <w:lang w:val="bg-BG" w:eastAsia="bg-BG"/>
        </w:rPr>
        <w:t xml:space="preserve">ъзложителя: не повече от 10 работни дни, считано от датата на констатиране на проблема от </w:t>
      </w:r>
      <w:r w:rsidR="00EC00DF">
        <w:rPr>
          <w:rFonts w:eastAsia="Calibri" w:cs="Times New Roman"/>
          <w:bCs/>
          <w:color w:val="000000"/>
          <w:szCs w:val="24"/>
          <w:u w:color="000000"/>
          <w:bdr w:val="nil"/>
          <w:lang w:val="bg-BG" w:eastAsia="bg-BG"/>
        </w:rPr>
        <w:t>И</w:t>
      </w:r>
      <w:r w:rsidRPr="00436CD0">
        <w:rPr>
          <w:rFonts w:eastAsia="Calibri" w:cs="Times New Roman"/>
          <w:bCs/>
          <w:color w:val="000000"/>
          <w:szCs w:val="24"/>
          <w:u w:color="000000"/>
          <w:bdr w:val="nil"/>
          <w:lang w:val="bg-BG" w:eastAsia="bg-BG"/>
        </w:rPr>
        <w:t>зпълнителя.</w:t>
      </w:r>
    </w:p>
    <w:p w14:paraId="267BA29A" w14:textId="77777777" w:rsidR="00582D52" w:rsidRDefault="00EC00DF" w:rsidP="00E40249">
      <w:pPr>
        <w:suppressAutoHyphens/>
        <w:spacing w:after="0" w:line="240" w:lineRule="auto"/>
        <w:ind w:firstLine="720"/>
        <w:jc w:val="both"/>
        <w:rPr>
          <w:rFonts w:eastAsia="Calibri" w:cs="Times New Roman"/>
          <w:szCs w:val="24"/>
          <w:lang w:val="bg-BG" w:eastAsia="zh-CN"/>
        </w:rPr>
      </w:pPr>
      <w:r>
        <w:rPr>
          <w:rFonts w:ascii="Calibri" w:eastAsia="Calibri" w:hAnsi="Calibri" w:cs="Times New Roman"/>
          <w:sz w:val="22"/>
          <w:lang w:val="bg-BG" w:eastAsia="zh-CN"/>
        </w:rPr>
        <w:t>б)</w:t>
      </w:r>
      <w:r w:rsidR="002467FE" w:rsidRPr="002467FE">
        <w:rPr>
          <w:rFonts w:ascii="Calibri" w:eastAsia="Calibri" w:hAnsi="Calibri" w:cs="Times New Roman"/>
          <w:sz w:val="22"/>
          <w:lang w:val="bg-BG" w:eastAsia="zh-CN"/>
        </w:rPr>
        <w:t xml:space="preserve"> </w:t>
      </w:r>
      <w:r w:rsidRPr="002467FE">
        <w:rPr>
          <w:rFonts w:eastAsia="Times New Roman" w:cs="Times New Roman"/>
          <w:szCs w:val="24"/>
          <w:lang w:val="bg-BG" w:eastAsia="bg-BG"/>
        </w:rPr>
        <w:t xml:space="preserve">да извършва </w:t>
      </w:r>
      <w:r w:rsidRPr="002467FE">
        <w:rPr>
          <w:rFonts w:eastAsia="Calibri" w:cs="Times New Roman"/>
          <w:szCs w:val="24"/>
          <w:lang w:val="bg-BG" w:eastAsia="zh-CN"/>
        </w:rPr>
        <w:t>гаранционно обслужване на доставената Апаратура</w:t>
      </w:r>
      <w:r>
        <w:rPr>
          <w:rFonts w:eastAsia="Calibri" w:cs="Times New Roman"/>
          <w:szCs w:val="24"/>
          <w:lang w:val="bg-BG" w:eastAsia="zh-CN"/>
        </w:rPr>
        <w:t>, като</w:t>
      </w:r>
      <w:r w:rsidRPr="002467FE">
        <w:rPr>
          <w:rFonts w:eastAsia="Calibri" w:cs="Times New Roman"/>
          <w:szCs w:val="24"/>
          <w:lang w:val="bg-BG" w:eastAsia="zh-CN"/>
        </w:rPr>
        <w:t xml:space="preserve"> </w:t>
      </w:r>
      <w:r w:rsidR="002467FE" w:rsidRPr="002467FE">
        <w:rPr>
          <w:rFonts w:eastAsia="Calibri" w:cs="Times New Roman"/>
          <w:szCs w:val="24"/>
          <w:lang w:val="bg-BG" w:eastAsia="zh-CN"/>
        </w:rPr>
        <w:t xml:space="preserve">отстранява </w:t>
      </w:r>
      <w:r w:rsidRPr="00436CD0">
        <w:rPr>
          <w:rFonts w:eastAsia="Calibri" w:cs="Times New Roman"/>
          <w:bCs/>
          <w:color w:val="000000"/>
          <w:szCs w:val="24"/>
          <w:u w:color="000000"/>
          <w:bdr w:val="nil"/>
          <w:lang w:val="bg-BG" w:eastAsia="bg-BG"/>
        </w:rPr>
        <w:t xml:space="preserve">повреда, дефект или неизправност в апаратурата </w:t>
      </w:r>
      <w:r w:rsidRPr="00717529">
        <w:rPr>
          <w:rFonts w:eastAsia="Calibri" w:cs="Times New Roman"/>
          <w:bCs/>
          <w:color w:val="000000"/>
          <w:szCs w:val="24"/>
          <w:u w:color="000000"/>
          <w:bdr w:val="nil"/>
          <w:lang w:val="bg-BG" w:eastAsia="bg-BG"/>
        </w:rPr>
        <w:t>в сервиз:</w:t>
      </w:r>
      <w:r w:rsidRPr="00436CD0">
        <w:rPr>
          <w:rFonts w:eastAsia="Calibri" w:cs="Times New Roman"/>
          <w:bCs/>
          <w:color w:val="000000"/>
          <w:szCs w:val="24"/>
          <w:u w:color="000000"/>
          <w:bdr w:val="nil"/>
          <w:lang w:val="bg-BG" w:eastAsia="bg-BG"/>
        </w:rPr>
        <w:t xml:space="preserve"> не повече от 30 работни дни, считано от датата на констатиране на проблема от </w:t>
      </w:r>
      <w:r>
        <w:rPr>
          <w:rFonts w:eastAsia="Calibri" w:cs="Times New Roman"/>
          <w:bCs/>
          <w:color w:val="000000"/>
          <w:szCs w:val="24"/>
          <w:u w:color="000000"/>
          <w:bdr w:val="nil"/>
          <w:lang w:val="bg-BG" w:eastAsia="bg-BG"/>
        </w:rPr>
        <w:t>И</w:t>
      </w:r>
      <w:r w:rsidRPr="00436CD0">
        <w:rPr>
          <w:rFonts w:eastAsia="Calibri" w:cs="Times New Roman"/>
          <w:bCs/>
          <w:color w:val="000000"/>
          <w:szCs w:val="24"/>
          <w:u w:color="000000"/>
          <w:bdr w:val="nil"/>
          <w:lang w:val="bg-BG" w:eastAsia="bg-BG"/>
        </w:rPr>
        <w:t>зпълнителя</w:t>
      </w:r>
      <w:r w:rsidR="00582D52">
        <w:rPr>
          <w:rFonts w:eastAsia="Calibri" w:cs="Times New Roman"/>
          <w:szCs w:val="24"/>
          <w:lang w:val="bg-BG" w:eastAsia="zh-CN"/>
        </w:rPr>
        <w:t>.</w:t>
      </w:r>
    </w:p>
    <w:p w14:paraId="4F0D601B" w14:textId="42D61E0F" w:rsidR="002467FE" w:rsidRPr="002467FE" w:rsidRDefault="00582D52" w:rsidP="00E40249">
      <w:pPr>
        <w:suppressAutoHyphens/>
        <w:spacing w:after="0" w:line="240" w:lineRule="auto"/>
        <w:ind w:firstLine="720"/>
        <w:jc w:val="both"/>
        <w:rPr>
          <w:rFonts w:eastAsia="Calibri" w:cs="Times New Roman"/>
          <w:szCs w:val="24"/>
          <w:lang w:val="bg-BG" w:eastAsia="zh-CN"/>
        </w:rPr>
      </w:pPr>
      <w:r>
        <w:rPr>
          <w:rFonts w:eastAsia="Calibri" w:cs="Times New Roman"/>
          <w:szCs w:val="24"/>
          <w:lang w:val="bg-BG" w:eastAsia="zh-CN"/>
        </w:rPr>
        <w:t>в)</w:t>
      </w:r>
      <w:r w:rsidR="002467FE" w:rsidRPr="002467FE">
        <w:rPr>
          <w:rFonts w:eastAsia="Calibri" w:cs="Times New Roman"/>
          <w:szCs w:val="24"/>
          <w:lang w:val="bg-BG" w:eastAsia="zh-CN"/>
        </w:rPr>
        <w:t xml:space="preserve"> </w:t>
      </w:r>
      <w:r>
        <w:rPr>
          <w:rFonts w:eastAsia="Calibri" w:cs="Times New Roman"/>
          <w:bCs/>
          <w:color w:val="000000"/>
          <w:szCs w:val="24"/>
          <w:u w:color="000000"/>
          <w:bdr w:val="nil"/>
          <w:lang w:val="bg-BG" w:eastAsia="bg-BG"/>
        </w:rPr>
        <w:t>с</w:t>
      </w:r>
      <w:r w:rsidRPr="00436CD0">
        <w:rPr>
          <w:rFonts w:eastAsia="Calibri" w:cs="Times New Roman"/>
          <w:bCs/>
          <w:color w:val="000000"/>
          <w:szCs w:val="24"/>
          <w:u w:color="000000"/>
          <w:bdr w:val="nil"/>
          <w:lang w:val="bg-BG" w:eastAsia="bg-BG"/>
        </w:rPr>
        <w:t xml:space="preserve">рок за реакция при възникване на повреда, дефект или неизправност в апаратурата: не повече от 3 работни дни, считано от датата на писмено уведомление от страна на </w:t>
      </w:r>
      <w:r>
        <w:rPr>
          <w:rFonts w:eastAsia="Calibri" w:cs="Times New Roman"/>
          <w:bCs/>
          <w:color w:val="000000"/>
          <w:szCs w:val="24"/>
          <w:u w:color="000000"/>
          <w:bdr w:val="nil"/>
          <w:lang w:val="bg-BG" w:eastAsia="bg-BG"/>
        </w:rPr>
        <w:t>В</w:t>
      </w:r>
      <w:r w:rsidRPr="00436CD0">
        <w:rPr>
          <w:rFonts w:eastAsia="Calibri" w:cs="Times New Roman"/>
          <w:bCs/>
          <w:color w:val="000000"/>
          <w:szCs w:val="24"/>
          <w:u w:color="000000"/>
          <w:bdr w:val="nil"/>
          <w:lang w:val="bg-BG" w:eastAsia="bg-BG"/>
        </w:rPr>
        <w:t>ъзложителя</w:t>
      </w:r>
      <w:r>
        <w:rPr>
          <w:rFonts w:eastAsia="Calibri" w:cs="Times New Roman"/>
          <w:bCs/>
          <w:color w:val="000000"/>
          <w:szCs w:val="24"/>
          <w:u w:color="000000"/>
          <w:bdr w:val="nil"/>
          <w:lang w:val="bg-BG" w:eastAsia="bg-BG"/>
        </w:rPr>
        <w:t>.</w:t>
      </w:r>
    </w:p>
    <w:p w14:paraId="4F2CC01A" w14:textId="77777777" w:rsidR="002467FE" w:rsidRPr="002467FE" w:rsidRDefault="002467FE" w:rsidP="002467FE">
      <w:pPr>
        <w:suppressAutoHyphens/>
        <w:spacing w:after="0" w:line="240" w:lineRule="auto"/>
        <w:jc w:val="both"/>
        <w:rPr>
          <w:rFonts w:eastAsia="Times New Roman" w:cs="Times New Roman"/>
          <w:szCs w:val="24"/>
          <w:lang w:val="bg-BG" w:eastAsia="ar-SA"/>
        </w:rPr>
      </w:pPr>
    </w:p>
    <w:p w14:paraId="02D28C8D" w14:textId="410A374C" w:rsidR="002467FE" w:rsidRPr="002467FE" w:rsidRDefault="002467FE" w:rsidP="002467FE">
      <w:pPr>
        <w:tabs>
          <w:tab w:val="left" w:pos="9356"/>
        </w:tabs>
        <w:spacing w:after="0" w:line="240" w:lineRule="auto"/>
        <w:jc w:val="both"/>
        <w:rPr>
          <w:rFonts w:eastAsia="Times New Roman" w:cs="Times New Roman"/>
          <w:i/>
          <w:szCs w:val="24"/>
          <w:lang w:val="bg-BG" w:eastAsia="bg-BG"/>
        </w:rPr>
      </w:pPr>
      <w:r w:rsidRPr="002467FE">
        <w:rPr>
          <w:rFonts w:eastAsia="Times New Roman" w:cs="Times New Roman"/>
          <w:szCs w:val="24"/>
          <w:lang w:val="bg-BG" w:eastAsia="ar-SA"/>
        </w:rPr>
        <w:t>(4.</w:t>
      </w:r>
      <w:r w:rsidR="00BD5F6D">
        <w:rPr>
          <w:rFonts w:eastAsia="Times New Roman" w:cs="Times New Roman"/>
          <w:szCs w:val="24"/>
          <w:lang w:val="bg-BG" w:eastAsia="ar-SA"/>
        </w:rPr>
        <w:t>5</w:t>
      </w:r>
      <w:r w:rsidRPr="002467FE">
        <w:rPr>
          <w:rFonts w:eastAsia="Times New Roman" w:cs="Times New Roman"/>
          <w:szCs w:val="24"/>
          <w:lang w:val="bg-BG" w:eastAsia="ar-SA"/>
        </w:rPr>
        <w:t>)</w:t>
      </w:r>
      <w:r w:rsidRPr="002467FE">
        <w:rPr>
          <w:rFonts w:ascii="Calibri" w:eastAsia="Calibri" w:hAnsi="Calibri" w:cs="Times New Roman"/>
          <w:sz w:val="22"/>
          <w:lang w:val="bg-BG" w:eastAsia="zh-CN"/>
        </w:rPr>
        <w:t xml:space="preserve"> </w:t>
      </w:r>
      <w:r w:rsidRPr="002467FE">
        <w:rPr>
          <w:rFonts w:eastAsia="Calibri" w:cs="Times New Roman"/>
          <w:szCs w:val="24"/>
          <w:lang w:val="bg-BG" w:eastAsia="zh-CN"/>
        </w:rPr>
        <w:t>Мястото на доставка е</w:t>
      </w:r>
      <w:r w:rsidRPr="002467FE">
        <w:rPr>
          <w:rFonts w:eastAsia="Times New Roman" w:cs="Times New Roman"/>
          <w:szCs w:val="24"/>
          <w:lang w:val="bg-BG" w:eastAsia="bg-BG"/>
        </w:rPr>
        <w:t xml:space="preserve"> Факултет по химия и фармация</w:t>
      </w:r>
      <w:r w:rsidR="00582D52" w:rsidRPr="00582D52">
        <w:rPr>
          <w:rFonts w:eastAsia="Times New Roman"/>
          <w:szCs w:val="24"/>
          <w:lang w:eastAsia="bg-BG"/>
        </w:rPr>
        <w:t xml:space="preserve"> </w:t>
      </w:r>
      <w:proofErr w:type="spellStart"/>
      <w:r w:rsidR="00582D52" w:rsidRPr="005800B3">
        <w:rPr>
          <w:rFonts w:eastAsia="Times New Roman"/>
          <w:szCs w:val="24"/>
          <w:lang w:eastAsia="bg-BG"/>
        </w:rPr>
        <w:t>при</w:t>
      </w:r>
      <w:proofErr w:type="spellEnd"/>
      <w:r w:rsidR="00582D52" w:rsidRPr="005800B3">
        <w:rPr>
          <w:rFonts w:eastAsia="Times New Roman"/>
          <w:szCs w:val="24"/>
          <w:lang w:eastAsia="bg-BG"/>
        </w:rPr>
        <w:t xml:space="preserve"> Софийски университет “</w:t>
      </w:r>
      <w:proofErr w:type="spellStart"/>
      <w:r w:rsidR="00582D52" w:rsidRPr="005800B3">
        <w:rPr>
          <w:rFonts w:eastAsia="Times New Roman"/>
          <w:szCs w:val="24"/>
          <w:lang w:eastAsia="bg-BG"/>
        </w:rPr>
        <w:t>Св</w:t>
      </w:r>
      <w:proofErr w:type="spellEnd"/>
      <w:r w:rsidR="00582D52" w:rsidRPr="005800B3">
        <w:rPr>
          <w:rFonts w:eastAsia="Times New Roman"/>
          <w:szCs w:val="24"/>
          <w:lang w:eastAsia="bg-BG"/>
        </w:rPr>
        <w:t>. Климент Охридски”</w:t>
      </w:r>
      <w:r w:rsidRPr="002467FE">
        <w:rPr>
          <w:rFonts w:eastAsia="Times New Roman" w:cs="Times New Roman"/>
          <w:szCs w:val="24"/>
          <w:lang w:val="bg-BG" w:eastAsia="bg-BG"/>
        </w:rPr>
        <w:t xml:space="preserve"> - гр. София 1164, бул. „Джеймс </w:t>
      </w:r>
      <w:proofErr w:type="spellStart"/>
      <w:r w:rsidRPr="002467FE">
        <w:rPr>
          <w:rFonts w:eastAsia="Times New Roman" w:cs="Times New Roman"/>
          <w:szCs w:val="24"/>
          <w:lang w:val="bg-BG" w:eastAsia="bg-BG"/>
        </w:rPr>
        <w:t>Баучер</w:t>
      </w:r>
      <w:proofErr w:type="spellEnd"/>
      <w:r w:rsidRPr="002467FE">
        <w:rPr>
          <w:rFonts w:eastAsia="Times New Roman" w:cs="Times New Roman"/>
          <w:szCs w:val="24"/>
          <w:lang w:val="bg-BG" w:eastAsia="bg-BG"/>
        </w:rPr>
        <w:t>” № 1</w:t>
      </w:r>
      <w:r w:rsidR="00582D52">
        <w:rPr>
          <w:rFonts w:eastAsia="Times New Roman" w:cs="Times New Roman"/>
          <w:szCs w:val="24"/>
          <w:lang w:val="bg-BG" w:eastAsia="bg-BG"/>
        </w:rPr>
        <w:t>.</w:t>
      </w:r>
      <w:r w:rsidRPr="002467FE">
        <w:rPr>
          <w:rFonts w:eastAsia="Times New Roman" w:cs="Times New Roman"/>
          <w:szCs w:val="24"/>
          <w:lang w:val="bg-BG" w:eastAsia="bg-BG"/>
        </w:rPr>
        <w:t xml:space="preserve"> Апаратурата следва да бъде доставена и инсталирана в: </w:t>
      </w:r>
      <w:r w:rsidRPr="002467FE">
        <w:rPr>
          <w:rFonts w:eastAsia="Times New Roman" w:cs="Times New Roman"/>
          <w:i/>
          <w:szCs w:val="24"/>
          <w:lang w:val="bg-BG" w:eastAsia="bg-BG"/>
        </w:rPr>
        <w:t>……… ……………………….. (обособени позиции ………..), където ще се осъществят и координационните срещи, до колкото са необходими</w:t>
      </w:r>
      <w:r w:rsidR="00BD5F6D">
        <w:rPr>
          <w:rFonts w:eastAsia="Times New Roman" w:cs="Times New Roman"/>
          <w:i/>
          <w:szCs w:val="24"/>
          <w:lang w:val="bg-BG" w:eastAsia="bg-BG"/>
        </w:rPr>
        <w:t>,</w:t>
      </w:r>
      <w:r w:rsidRPr="002467FE">
        <w:rPr>
          <w:rFonts w:eastAsia="Times New Roman" w:cs="Times New Roman"/>
          <w:i/>
          <w:szCs w:val="24"/>
          <w:lang w:val="bg-BG" w:eastAsia="bg-BG"/>
        </w:rPr>
        <w:t xml:space="preserve"> за изпълнение на договора.</w:t>
      </w:r>
    </w:p>
    <w:p w14:paraId="6266AE4D" w14:textId="77777777" w:rsidR="002467FE" w:rsidRPr="002467FE" w:rsidRDefault="002467FE" w:rsidP="002467FE">
      <w:pPr>
        <w:tabs>
          <w:tab w:val="left" w:pos="3585"/>
        </w:tabs>
        <w:suppressAutoHyphens/>
        <w:spacing w:after="0" w:line="240" w:lineRule="auto"/>
        <w:jc w:val="both"/>
        <w:rPr>
          <w:rFonts w:eastAsia="Times New Roman" w:cs="Times New Roman"/>
          <w:b/>
          <w:color w:val="000000"/>
          <w:szCs w:val="24"/>
          <w:lang w:val="bg-BG" w:eastAsia="bg-BG"/>
        </w:rPr>
      </w:pPr>
    </w:p>
    <w:p w14:paraId="183998D8" w14:textId="45CFC5CA" w:rsidR="002467FE" w:rsidRPr="002467FE" w:rsidRDefault="002467FE" w:rsidP="002467FE">
      <w:pPr>
        <w:tabs>
          <w:tab w:val="left" w:pos="3585"/>
        </w:tabs>
        <w:suppressAutoHyphens/>
        <w:spacing w:after="0" w:line="240" w:lineRule="auto"/>
        <w:jc w:val="both"/>
        <w:rPr>
          <w:rFonts w:eastAsia="Times New Roman" w:cs="Times New Roman"/>
          <w:b/>
          <w:color w:val="000000"/>
          <w:szCs w:val="24"/>
          <w:lang w:val="bg-BG" w:eastAsia="bg-BG"/>
        </w:rPr>
      </w:pPr>
      <w:r w:rsidRPr="002467FE">
        <w:rPr>
          <w:rFonts w:eastAsia="Times New Roman" w:cs="Times New Roman"/>
          <w:b/>
          <w:color w:val="000000"/>
          <w:szCs w:val="24"/>
          <w:lang w:val="bg-BG" w:eastAsia="bg-BG"/>
        </w:rPr>
        <w:t>Член 5.</w:t>
      </w:r>
      <w:r w:rsidR="00582D52" w:rsidRPr="00582D52">
        <w:rPr>
          <w:rFonts w:eastAsia="Times New Roman"/>
          <w:b/>
          <w:color w:val="000000"/>
          <w:szCs w:val="24"/>
          <w:lang w:eastAsia="bg-BG"/>
        </w:rPr>
        <w:t xml:space="preserve"> </w:t>
      </w:r>
      <w:r w:rsidR="00582D52" w:rsidRPr="005800B3">
        <w:rPr>
          <w:rFonts w:eastAsia="Times New Roman"/>
          <w:b/>
          <w:color w:val="000000"/>
          <w:szCs w:val="24"/>
          <w:lang w:eastAsia="bg-BG"/>
        </w:rPr>
        <w:t xml:space="preserve">Условия и </w:t>
      </w:r>
      <w:proofErr w:type="spellStart"/>
      <w:r w:rsidR="00582D52" w:rsidRPr="005800B3">
        <w:rPr>
          <w:rFonts w:eastAsia="Times New Roman"/>
          <w:b/>
          <w:color w:val="000000"/>
          <w:szCs w:val="24"/>
          <w:lang w:eastAsia="bg-BG"/>
        </w:rPr>
        <w:t>ред</w:t>
      </w:r>
      <w:proofErr w:type="spellEnd"/>
      <w:r w:rsidR="00582D52" w:rsidRPr="005800B3">
        <w:rPr>
          <w:rFonts w:eastAsia="Times New Roman"/>
          <w:b/>
          <w:color w:val="000000"/>
          <w:szCs w:val="24"/>
          <w:lang w:eastAsia="bg-BG"/>
        </w:rPr>
        <w:t xml:space="preserve"> за </w:t>
      </w:r>
      <w:proofErr w:type="spellStart"/>
      <w:r w:rsidR="00582D52" w:rsidRPr="005800B3">
        <w:rPr>
          <w:rFonts w:eastAsia="Times New Roman"/>
          <w:b/>
          <w:color w:val="000000"/>
          <w:szCs w:val="24"/>
          <w:lang w:eastAsia="bg-BG"/>
        </w:rPr>
        <w:t>осъществяване</w:t>
      </w:r>
      <w:proofErr w:type="spellEnd"/>
      <w:r w:rsidR="00582D52" w:rsidRPr="005800B3">
        <w:rPr>
          <w:rFonts w:eastAsia="Times New Roman"/>
          <w:b/>
          <w:color w:val="000000"/>
          <w:szCs w:val="24"/>
          <w:lang w:eastAsia="bg-BG"/>
        </w:rPr>
        <w:t xml:space="preserve"> на </w:t>
      </w:r>
      <w:proofErr w:type="spellStart"/>
      <w:r w:rsidR="00582D52" w:rsidRPr="005800B3">
        <w:rPr>
          <w:rFonts w:eastAsia="Times New Roman"/>
          <w:b/>
          <w:color w:val="000000"/>
          <w:szCs w:val="24"/>
          <w:lang w:eastAsia="bg-BG"/>
        </w:rPr>
        <w:t>доставката</w:t>
      </w:r>
      <w:proofErr w:type="spellEnd"/>
      <w:r w:rsidR="00582D52" w:rsidRPr="005800B3">
        <w:rPr>
          <w:rFonts w:eastAsia="Times New Roman"/>
          <w:b/>
          <w:color w:val="000000"/>
          <w:szCs w:val="24"/>
          <w:lang w:eastAsia="bg-BG"/>
        </w:rPr>
        <w:t xml:space="preserve">, </w:t>
      </w:r>
      <w:proofErr w:type="spellStart"/>
      <w:r w:rsidR="00582D52" w:rsidRPr="005800B3">
        <w:rPr>
          <w:rFonts w:eastAsia="Times New Roman"/>
          <w:b/>
          <w:color w:val="000000"/>
          <w:szCs w:val="24"/>
          <w:lang w:eastAsia="bg-BG"/>
        </w:rPr>
        <w:t>монтажа</w:t>
      </w:r>
      <w:proofErr w:type="spellEnd"/>
      <w:r w:rsidR="00582D52" w:rsidRPr="005800B3">
        <w:rPr>
          <w:rFonts w:eastAsia="Times New Roman"/>
          <w:b/>
          <w:color w:val="000000"/>
          <w:szCs w:val="24"/>
          <w:lang w:eastAsia="bg-BG"/>
        </w:rPr>
        <w:t xml:space="preserve"> и </w:t>
      </w:r>
      <w:proofErr w:type="spellStart"/>
      <w:r w:rsidR="00582D52" w:rsidRPr="005800B3">
        <w:rPr>
          <w:rFonts w:eastAsia="Times New Roman"/>
          <w:b/>
          <w:color w:val="000000"/>
          <w:szCs w:val="24"/>
          <w:lang w:eastAsia="bg-BG"/>
        </w:rPr>
        <w:t>обучението</w:t>
      </w:r>
      <w:proofErr w:type="spellEnd"/>
      <w:r w:rsidR="00582D52" w:rsidRPr="005800B3">
        <w:rPr>
          <w:rFonts w:eastAsia="Times New Roman"/>
          <w:b/>
          <w:color w:val="000000"/>
          <w:szCs w:val="24"/>
          <w:lang w:eastAsia="bg-BG"/>
        </w:rPr>
        <w:t xml:space="preserve"> на </w:t>
      </w:r>
      <w:proofErr w:type="spellStart"/>
      <w:r w:rsidR="00582D52" w:rsidRPr="005800B3">
        <w:rPr>
          <w:rFonts w:eastAsia="Times New Roman"/>
          <w:b/>
          <w:color w:val="000000"/>
          <w:szCs w:val="24"/>
          <w:lang w:eastAsia="bg-BG"/>
        </w:rPr>
        <w:t>персонала</w:t>
      </w:r>
      <w:proofErr w:type="spellEnd"/>
    </w:p>
    <w:p w14:paraId="1DABF8E8" w14:textId="77777777" w:rsidR="002467FE" w:rsidRPr="002467FE" w:rsidRDefault="002467FE" w:rsidP="002467FE">
      <w:pPr>
        <w:tabs>
          <w:tab w:val="left" w:pos="3585"/>
        </w:tabs>
        <w:suppressAutoHyphens/>
        <w:spacing w:after="0" w:line="240" w:lineRule="auto"/>
        <w:jc w:val="both"/>
        <w:rPr>
          <w:rFonts w:eastAsia="Times New Roman" w:cs="Times New Roman"/>
          <w:b/>
          <w:color w:val="000000"/>
          <w:szCs w:val="24"/>
          <w:lang w:val="bg-BG" w:eastAsia="bg-BG"/>
        </w:rPr>
      </w:pPr>
      <w:r w:rsidRPr="002467FE">
        <w:rPr>
          <w:rFonts w:eastAsia="Times New Roman" w:cs="Times New Roman"/>
          <w:b/>
          <w:color w:val="000000"/>
          <w:szCs w:val="24"/>
          <w:lang w:val="bg-BG" w:eastAsia="bg-BG"/>
        </w:rPr>
        <w:t xml:space="preserve">(5.1) Доставка </w:t>
      </w:r>
    </w:p>
    <w:p w14:paraId="6978A688" w14:textId="02E002C8" w:rsidR="002467FE" w:rsidRPr="002467FE" w:rsidRDefault="002467FE" w:rsidP="002467FE">
      <w:pPr>
        <w:autoSpaceDE w:val="0"/>
        <w:autoSpaceDN w:val="0"/>
        <w:adjustRightInd w:val="0"/>
        <w:spacing w:after="0" w:line="240" w:lineRule="auto"/>
        <w:jc w:val="both"/>
        <w:rPr>
          <w:rFonts w:eastAsia="Times New Roman" w:cs="Times New Roman"/>
          <w:color w:val="000000"/>
          <w:szCs w:val="24"/>
          <w:lang w:val="bg-BG" w:eastAsia="bg-BG"/>
        </w:rPr>
      </w:pPr>
      <w:r w:rsidRPr="002467FE">
        <w:rPr>
          <w:rFonts w:eastAsia="Times New Roman" w:cs="Times New Roman"/>
          <w:color w:val="000000"/>
          <w:szCs w:val="24"/>
          <w:lang w:val="bg-BG" w:eastAsia="bg-BG"/>
        </w:rPr>
        <w:t xml:space="preserve">(5.1.1) АПАРАТУРАТА и техническата документация, предмет на Договора, се доставят в оригинална опаковка и с </w:t>
      </w:r>
      <w:proofErr w:type="spellStart"/>
      <w:r w:rsidRPr="002467FE">
        <w:rPr>
          <w:rFonts w:eastAsia="Times New Roman" w:cs="Times New Roman"/>
          <w:color w:val="000000"/>
          <w:szCs w:val="24"/>
          <w:lang w:val="bg-BG" w:eastAsia="bg-BG"/>
        </w:rPr>
        <w:t>ненарушена</w:t>
      </w:r>
      <w:proofErr w:type="spellEnd"/>
      <w:r w:rsidRPr="002467FE">
        <w:rPr>
          <w:rFonts w:eastAsia="Times New Roman" w:cs="Times New Roman"/>
          <w:color w:val="000000"/>
          <w:szCs w:val="24"/>
          <w:lang w:val="bg-BG" w:eastAsia="bg-BG"/>
        </w:rPr>
        <w:t xml:space="preserve"> цялост на адрес: посочен в алинея (4.</w:t>
      </w:r>
      <w:r w:rsidR="00BD5F6D">
        <w:rPr>
          <w:rFonts w:eastAsia="Times New Roman" w:cs="Times New Roman"/>
          <w:color w:val="000000"/>
          <w:szCs w:val="24"/>
          <w:lang w:val="bg-BG" w:eastAsia="bg-BG"/>
        </w:rPr>
        <w:t>5</w:t>
      </w:r>
      <w:r w:rsidRPr="002467FE">
        <w:rPr>
          <w:rFonts w:eastAsia="Times New Roman" w:cs="Times New Roman"/>
          <w:color w:val="000000"/>
          <w:szCs w:val="24"/>
          <w:lang w:val="bg-BG" w:eastAsia="bg-BG"/>
        </w:rPr>
        <w:t>) и в срока по ал. (4.2) в съответните обеми</w:t>
      </w:r>
      <w:r w:rsidR="00BD5F6D">
        <w:rPr>
          <w:rFonts w:eastAsia="Times New Roman" w:cs="Times New Roman"/>
          <w:color w:val="000000"/>
          <w:szCs w:val="24"/>
          <w:lang w:val="bg-BG" w:eastAsia="bg-BG"/>
        </w:rPr>
        <w:t>,</w:t>
      </w:r>
      <w:r w:rsidRPr="002467FE">
        <w:rPr>
          <w:rFonts w:eastAsia="Times New Roman" w:cs="Times New Roman"/>
          <w:color w:val="000000"/>
          <w:szCs w:val="24"/>
          <w:lang w:val="bg-BG" w:eastAsia="bg-BG"/>
        </w:rPr>
        <w:t xml:space="preserve"> посочени в Техническото предложение на Изпълнителя. </w:t>
      </w:r>
    </w:p>
    <w:p w14:paraId="69A4DCA4" w14:textId="77777777" w:rsidR="00F24AB9" w:rsidRDefault="00F24AB9" w:rsidP="002467FE">
      <w:pPr>
        <w:suppressAutoHyphens/>
        <w:autoSpaceDE w:val="0"/>
        <w:autoSpaceDN w:val="0"/>
        <w:adjustRightInd w:val="0"/>
        <w:spacing w:after="0" w:line="240" w:lineRule="auto"/>
        <w:jc w:val="both"/>
        <w:rPr>
          <w:rFonts w:eastAsia="Times New Roman" w:cs="Times New Roman"/>
          <w:color w:val="000000"/>
          <w:szCs w:val="24"/>
          <w:lang w:val="bg-BG" w:eastAsia="bg-BG"/>
        </w:rPr>
      </w:pPr>
    </w:p>
    <w:p w14:paraId="5499AFD5" w14:textId="3ACFD01D" w:rsidR="002467FE" w:rsidRPr="002467FE" w:rsidRDefault="002467FE" w:rsidP="002467FE">
      <w:pPr>
        <w:suppressAutoHyphens/>
        <w:autoSpaceDE w:val="0"/>
        <w:autoSpaceDN w:val="0"/>
        <w:adjustRightInd w:val="0"/>
        <w:spacing w:after="0" w:line="240" w:lineRule="auto"/>
        <w:jc w:val="both"/>
        <w:rPr>
          <w:rFonts w:eastAsia="Calibri" w:cs="Times New Roman"/>
          <w:szCs w:val="24"/>
          <w:lang w:val="bg-BG"/>
        </w:rPr>
      </w:pPr>
      <w:r w:rsidRPr="002467FE">
        <w:rPr>
          <w:rFonts w:eastAsia="Times New Roman" w:cs="Times New Roman"/>
          <w:color w:val="000000"/>
          <w:szCs w:val="24"/>
          <w:lang w:val="bg-BG" w:eastAsia="bg-BG"/>
        </w:rPr>
        <w:t xml:space="preserve">(5.1.2) </w:t>
      </w:r>
      <w:r w:rsidRPr="002467FE">
        <w:rPr>
          <w:rFonts w:eastAsia="Times New Roman" w:cs="Times New Roman"/>
          <w:szCs w:val="24"/>
          <w:lang w:val="bg-BG" w:eastAsia="bg-BG"/>
        </w:rPr>
        <w:t xml:space="preserve">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w:t>
      </w:r>
      <w:r w:rsidRPr="002467FE">
        <w:rPr>
          <w:rFonts w:eastAsia="Times New Roman" w:cs="Times New Roman"/>
          <w:szCs w:val="24"/>
          <w:lang w:eastAsia="bg-BG"/>
        </w:rPr>
        <w:t>A</w:t>
      </w:r>
      <w:proofErr w:type="spellStart"/>
      <w:r w:rsidRPr="002467FE">
        <w:rPr>
          <w:rFonts w:eastAsia="Times New Roman" w:cs="Times New Roman"/>
          <w:szCs w:val="24"/>
          <w:lang w:val="bg-BG" w:eastAsia="bg-BG"/>
        </w:rPr>
        <w:t>паратурата</w:t>
      </w:r>
      <w:proofErr w:type="spellEnd"/>
      <w:r w:rsidRPr="002467FE">
        <w:rPr>
          <w:rFonts w:eastAsia="Times New Roman" w:cs="Times New Roman"/>
          <w:szCs w:val="24"/>
          <w:lang w:val="bg-BG" w:eastAsia="bg-BG"/>
        </w:rPr>
        <w:t>,</w:t>
      </w:r>
      <w:r w:rsidRPr="002467FE">
        <w:rPr>
          <w:rFonts w:eastAsia="Times New Roman" w:cs="Times New Roman"/>
          <w:szCs w:val="24"/>
          <w:lang w:eastAsia="bg-BG"/>
        </w:rPr>
        <w:t xml:space="preserve"> </w:t>
      </w:r>
      <w:r w:rsidRPr="002467FE">
        <w:rPr>
          <w:rFonts w:eastAsia="Times New Roman" w:cs="Times New Roman"/>
          <w:szCs w:val="24"/>
          <w:lang w:val="bg-BG" w:eastAsia="bg-BG"/>
        </w:rPr>
        <w:t>предмет на доставка, отговаряща на техническите стандарти и изисквания и окомплектована с</w:t>
      </w:r>
      <w:r w:rsidRPr="002467FE">
        <w:rPr>
          <w:rFonts w:eastAsia="Calibri" w:cs="Times New Roman"/>
          <w:color w:val="000000"/>
          <w:szCs w:val="24"/>
          <w:lang w:val="bg-BG" w:eastAsia="zh-CN"/>
        </w:rPr>
        <w:t xml:space="preserve"> инструкция за експлоатация на български </w:t>
      </w:r>
      <w:r w:rsidR="00BD5F6D">
        <w:rPr>
          <w:rFonts w:eastAsia="Calibri" w:cs="Times New Roman"/>
          <w:color w:val="000000"/>
          <w:szCs w:val="24"/>
          <w:lang w:val="bg-BG" w:eastAsia="zh-CN"/>
        </w:rPr>
        <w:t xml:space="preserve">или английски </w:t>
      </w:r>
      <w:r w:rsidRPr="002467FE">
        <w:rPr>
          <w:rFonts w:eastAsia="Calibri" w:cs="Times New Roman"/>
          <w:color w:val="000000"/>
          <w:szCs w:val="24"/>
          <w:lang w:val="bg-BG" w:eastAsia="zh-CN"/>
        </w:rPr>
        <w:t>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14:paraId="26FB64F5" w14:textId="77777777" w:rsidR="002467FE" w:rsidRPr="002467FE" w:rsidRDefault="002467FE" w:rsidP="002467FE">
      <w:pPr>
        <w:widowControl w:val="0"/>
        <w:autoSpaceDE w:val="0"/>
        <w:autoSpaceDN w:val="0"/>
        <w:adjustRightInd w:val="0"/>
        <w:spacing w:after="0" w:line="240" w:lineRule="auto"/>
        <w:jc w:val="both"/>
        <w:rPr>
          <w:rFonts w:eastAsia="Times New Roman" w:cs="Times New Roman"/>
          <w:color w:val="000000"/>
          <w:sz w:val="20"/>
          <w:szCs w:val="20"/>
          <w:lang w:val="bg-BG" w:eastAsia="bg-BG"/>
        </w:rPr>
      </w:pPr>
    </w:p>
    <w:p w14:paraId="155CD808" w14:textId="67044C46" w:rsidR="002467FE" w:rsidRPr="002467FE" w:rsidRDefault="002467FE" w:rsidP="002467FE">
      <w:pPr>
        <w:tabs>
          <w:tab w:val="left" w:pos="3585"/>
        </w:tabs>
        <w:suppressAutoHyphens/>
        <w:spacing w:after="0" w:line="240" w:lineRule="auto"/>
        <w:jc w:val="both"/>
        <w:rPr>
          <w:rFonts w:ascii="Calibri" w:eastAsia="Times New Roman" w:hAnsi="Calibri" w:cs="Times New Roman"/>
          <w:sz w:val="22"/>
          <w:lang w:val="bg-BG" w:eastAsia="zh-CN"/>
        </w:rPr>
      </w:pPr>
      <w:r w:rsidRPr="002467FE">
        <w:rPr>
          <w:rFonts w:eastAsia="Calibri" w:cs="Times New Roman"/>
          <w:color w:val="000000"/>
          <w:szCs w:val="24"/>
          <w:lang w:val="bg-BG" w:eastAsia="zh-CN"/>
        </w:rPr>
        <w:t xml:space="preserve">(5.1.3) </w:t>
      </w:r>
      <w:r w:rsidRPr="002467FE">
        <w:rPr>
          <w:rFonts w:eastAsia="Calibri" w:cs="Times New Roman"/>
          <w:szCs w:val="24"/>
          <w:lang w:val="bg-BG" w:eastAsia="zh-CN"/>
        </w:rPr>
        <w:t xml:space="preserve">Изпълнителят предава Апаратурата на упълномощен представител на Възложителя. За съответствието на доставената Апаратура и приемането </w:t>
      </w:r>
      <w:r w:rsidR="00BD5F6D">
        <w:rPr>
          <w:rFonts w:eastAsia="Calibri" w:cs="Times New Roman"/>
          <w:szCs w:val="24"/>
          <w:lang w:val="bg-BG" w:eastAsia="zh-CN"/>
        </w:rPr>
        <w:t>ѝ</w:t>
      </w:r>
      <w:r w:rsidR="00BD5F6D" w:rsidRPr="002467FE">
        <w:rPr>
          <w:rFonts w:eastAsia="Calibri" w:cs="Times New Roman"/>
          <w:szCs w:val="24"/>
          <w:lang w:val="bg-BG" w:eastAsia="zh-CN"/>
        </w:rPr>
        <w:t xml:space="preserve"> </w:t>
      </w:r>
      <w:r w:rsidRPr="002467FE">
        <w:rPr>
          <w:rFonts w:eastAsia="Calibri" w:cs="Times New Roman"/>
          <w:szCs w:val="24"/>
          <w:lang w:val="bg-BG" w:eastAsia="zh-CN"/>
        </w:rPr>
        <w:t xml:space="preserve">по вид, количество, компоненти, окомплектовка се подписва </w:t>
      </w:r>
      <w:r w:rsidR="0047733E">
        <w:rPr>
          <w:rFonts w:eastAsia="Calibri" w:cs="Times New Roman"/>
          <w:szCs w:val="24"/>
          <w:lang w:val="bg-BG" w:eastAsia="zh-CN"/>
        </w:rPr>
        <w:t>П</w:t>
      </w:r>
      <w:r w:rsidR="0047733E" w:rsidRPr="002467FE">
        <w:rPr>
          <w:rFonts w:eastAsia="Calibri" w:cs="Times New Roman"/>
          <w:szCs w:val="24"/>
          <w:lang w:val="bg-BG" w:eastAsia="zh-CN"/>
        </w:rPr>
        <w:t>риемо</w:t>
      </w:r>
      <w:r w:rsidRPr="002467FE">
        <w:rPr>
          <w:rFonts w:eastAsia="Calibri" w:cs="Times New Roman"/>
          <w:szCs w:val="24"/>
          <w:lang w:val="bg-BG" w:eastAsia="zh-CN"/>
        </w:rPr>
        <w:t xml:space="preserve">-предавателен протокол, изготвен от Изпълнителя, </w:t>
      </w:r>
      <w:r w:rsidRPr="002467FE">
        <w:rPr>
          <w:rFonts w:eastAsia="MS Mincho" w:cs="Times New Roman"/>
          <w:szCs w:val="24"/>
          <w:lang w:val="bg-BG" w:eastAsia="zh-CN"/>
        </w:rPr>
        <w:t xml:space="preserve">от Страните или техни упълномощени представители, </w:t>
      </w:r>
      <w:r w:rsidRPr="002467FE">
        <w:rPr>
          <w:rFonts w:eastAsia="Times New Roman" w:cs="Times New Roman"/>
          <w:szCs w:val="24"/>
          <w:lang w:val="bg-BG" w:eastAsia="bg-BG"/>
        </w:rPr>
        <w:t>след проверка за: отсъствие на „</w:t>
      </w:r>
      <w:r w:rsidRPr="002467FE">
        <w:rPr>
          <w:rFonts w:eastAsia="Times New Roman" w:cs="Times New Roman"/>
          <w:b/>
          <w:szCs w:val="24"/>
          <w:lang w:val="bg-BG" w:eastAsia="bg-BG"/>
        </w:rPr>
        <w:t>Несъответствия</w:t>
      </w:r>
      <w:r w:rsidRPr="002467FE">
        <w:rPr>
          <w:rFonts w:eastAsia="Times New Roman" w:cs="Times New Roman"/>
          <w:szCs w:val="24"/>
          <w:lang w:val="bg-BG" w:eastAsia="bg-BG"/>
        </w:rPr>
        <w:t xml:space="preserve">“ (недостатъци, дефекти, повреди, липси и/или несъответствия на доставената Апаратура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w:t>
      </w:r>
      <w:r w:rsidRPr="002467FE">
        <w:rPr>
          <w:rFonts w:eastAsia="Times New Roman" w:cs="Times New Roman"/>
          <w:szCs w:val="24"/>
          <w:lang w:val="bg-BG" w:eastAsia="bg-BG"/>
        </w:rPr>
        <w:lastRenderedPageBreak/>
        <w:t>спецификация на Възложителя), наличие на окомплектовка на доставката и представяне на документите, изискващи се съгласно алинея (5.1.</w:t>
      </w:r>
      <w:r w:rsidR="00717529">
        <w:rPr>
          <w:rFonts w:eastAsia="Times New Roman" w:cs="Times New Roman"/>
          <w:szCs w:val="24"/>
          <w:lang w:val="bg-BG" w:eastAsia="bg-BG"/>
        </w:rPr>
        <w:t>2</w:t>
      </w:r>
      <w:r w:rsidRPr="002467FE">
        <w:rPr>
          <w:rFonts w:eastAsia="Times New Roman" w:cs="Times New Roman"/>
          <w:szCs w:val="24"/>
          <w:lang w:val="bg-BG" w:eastAsia="bg-BG"/>
        </w:rPr>
        <w:t>). Приемо-предавателният протокол съдържа основанието за съставянето му (номер на договора), сериен номер [</w:t>
      </w:r>
      <w:r w:rsidRPr="002467FE">
        <w:rPr>
          <w:rFonts w:eastAsia="Times New Roman" w:cs="Times New Roman"/>
          <w:i/>
          <w:szCs w:val="24"/>
          <w:lang w:val="bg-BG" w:eastAsia="bg-BG"/>
        </w:rPr>
        <w:t>серийни номера или други идентифициращи апаратурата данни</w:t>
      </w:r>
      <w:r w:rsidRPr="002467FE">
        <w:rPr>
          <w:rFonts w:eastAsia="Times New Roman" w:cs="Times New Roman"/>
          <w:szCs w:val="24"/>
          <w:lang w:val="bg-BG" w:eastAsia="bg-BG"/>
        </w:rPr>
        <w:t>]</w:t>
      </w:r>
      <w:r w:rsidRPr="002467FE">
        <w:rPr>
          <w:rFonts w:eastAsia="Times New Roman" w:cs="Times New Roman"/>
          <w:szCs w:val="24"/>
          <w:lang w:val="bg-BG" w:eastAsia="zh-CN"/>
        </w:rPr>
        <w:t xml:space="preserve">, предмет на доставка. </w:t>
      </w:r>
    </w:p>
    <w:p w14:paraId="25D87A42" w14:textId="77777777" w:rsidR="002467FE" w:rsidRPr="002467FE" w:rsidRDefault="002467FE" w:rsidP="002467FE">
      <w:pPr>
        <w:tabs>
          <w:tab w:val="left" w:pos="3585"/>
        </w:tabs>
        <w:suppressAutoHyphens/>
        <w:spacing w:after="0" w:line="240" w:lineRule="auto"/>
        <w:jc w:val="both"/>
        <w:rPr>
          <w:rFonts w:eastAsia="Times New Roman" w:cs="Times New Roman"/>
          <w:szCs w:val="24"/>
          <w:lang w:val="bg-BG" w:eastAsia="zh-CN"/>
        </w:rPr>
      </w:pPr>
    </w:p>
    <w:p w14:paraId="7CD6F729" w14:textId="2D22CE02" w:rsidR="002467FE" w:rsidRPr="002467FE" w:rsidRDefault="002467FE" w:rsidP="002467FE">
      <w:pPr>
        <w:tabs>
          <w:tab w:val="left" w:pos="3585"/>
        </w:tabs>
        <w:suppressAutoHyphens/>
        <w:spacing w:after="0" w:line="240" w:lineRule="auto"/>
        <w:jc w:val="both"/>
        <w:rPr>
          <w:rFonts w:eastAsia="MS Mincho" w:cs="Times New Roman"/>
          <w:b/>
          <w:szCs w:val="24"/>
          <w:lang w:val="bg-BG" w:eastAsia="zh-CN"/>
        </w:rPr>
      </w:pPr>
      <w:r w:rsidRPr="002467FE">
        <w:rPr>
          <w:rFonts w:eastAsia="MS Mincho" w:cs="Times New Roman"/>
          <w:szCs w:val="24"/>
          <w:lang w:val="bg-BG" w:eastAsia="zh-CN"/>
        </w:rPr>
        <w:t>(5.1.</w:t>
      </w:r>
      <w:r w:rsidR="00BD5F6D">
        <w:rPr>
          <w:rFonts w:eastAsia="MS Mincho" w:cs="Times New Roman"/>
          <w:szCs w:val="24"/>
          <w:lang w:val="bg-BG" w:eastAsia="zh-CN"/>
        </w:rPr>
        <w:t>4</w:t>
      </w:r>
      <w:r w:rsidRPr="002467FE">
        <w:rPr>
          <w:rFonts w:eastAsia="MS Mincho" w:cs="Times New Roman"/>
          <w:szCs w:val="24"/>
          <w:lang w:val="bg-BG" w:eastAsia="zh-CN"/>
        </w:rPr>
        <w:t xml:space="preserve">) </w:t>
      </w:r>
      <w:r w:rsidRPr="002467FE">
        <w:rPr>
          <w:rFonts w:eastAsia="Times New Roman" w:cs="Times New Roman"/>
          <w:szCs w:val="24"/>
          <w:lang w:val="bg-BG" w:eastAsia="bg-BG"/>
        </w:rPr>
        <w:t>Изпълнителят уведомява Възложителя писмено за конкретните дати и час, на които ще се извърши доставката.</w:t>
      </w:r>
      <w:r w:rsidRPr="002467FE">
        <w:rPr>
          <w:rFonts w:eastAsia="Calibri" w:cs="Times New Roman"/>
          <w:color w:val="000000"/>
          <w:szCs w:val="24"/>
          <w:lang w:val="bg-BG" w:eastAsia="zh-CN"/>
        </w:rPr>
        <w:t xml:space="preserve"> При предаването на Апаратурата, Изпълнителят осигурява на Възложителя необходимото според обстоятелствата време да я прегледа за явни Несъответствия.</w:t>
      </w:r>
    </w:p>
    <w:p w14:paraId="5DD4E125" w14:textId="77777777" w:rsidR="002467FE" w:rsidRPr="002467FE" w:rsidRDefault="002467FE" w:rsidP="002467FE">
      <w:pPr>
        <w:tabs>
          <w:tab w:val="left" w:pos="3585"/>
        </w:tabs>
        <w:suppressAutoHyphens/>
        <w:spacing w:after="0" w:line="240" w:lineRule="auto"/>
        <w:jc w:val="both"/>
        <w:rPr>
          <w:rFonts w:eastAsia="MS Mincho" w:cs="Times New Roman"/>
          <w:b/>
          <w:szCs w:val="24"/>
          <w:lang w:val="bg-BG" w:eastAsia="zh-CN"/>
        </w:rPr>
      </w:pPr>
    </w:p>
    <w:p w14:paraId="4ACE2F05" w14:textId="75210491"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w:t>
      </w:r>
      <w:r w:rsidRPr="002467FE">
        <w:rPr>
          <w:rFonts w:eastAsia="MS Mincho" w:cs="Times New Roman"/>
          <w:szCs w:val="24"/>
          <w:lang w:val="bg-BG" w:eastAsia="zh-CN"/>
        </w:rPr>
        <w:t>5.1.</w:t>
      </w:r>
      <w:r w:rsidR="00BD5F6D">
        <w:rPr>
          <w:rFonts w:eastAsia="MS Mincho" w:cs="Times New Roman"/>
          <w:szCs w:val="24"/>
          <w:lang w:val="bg-BG" w:eastAsia="zh-CN"/>
        </w:rPr>
        <w:t>5</w:t>
      </w:r>
      <w:r w:rsidRPr="002467FE">
        <w:rPr>
          <w:rFonts w:eastAsia="Times New Roman" w:cs="Times New Roman"/>
          <w:szCs w:val="24"/>
          <w:lang w:val="bg-B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2467FE">
        <w:rPr>
          <w:rFonts w:eastAsia="Times New Roman" w:cs="Times New Roman"/>
          <w:b/>
          <w:szCs w:val="24"/>
          <w:lang w:val="bg-BG" w:eastAsia="bg-BG"/>
        </w:rPr>
        <w:t>констативен протокол</w:t>
      </w:r>
      <w:r w:rsidRPr="002467FE">
        <w:rPr>
          <w:rFonts w:eastAsia="Times New Roman" w:cs="Times New Roman"/>
          <w:szCs w:val="24"/>
          <w:lang w:val="bg-BG" w:eastAsia="bg-BG"/>
        </w:rPr>
        <w:t>,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w:t>
      </w:r>
      <w:r w:rsidR="0047733E">
        <w:rPr>
          <w:rFonts w:eastAsia="Times New Roman" w:cs="Times New Roman"/>
          <w:szCs w:val="24"/>
          <w:lang w:val="bg-BG" w:eastAsia="bg-BG"/>
        </w:rPr>
        <w:t>,</w:t>
      </w:r>
      <w:r w:rsidRPr="002467FE">
        <w:rPr>
          <w:rFonts w:eastAsia="Times New Roman" w:cs="Times New Roman"/>
          <w:szCs w:val="24"/>
          <w:lang w:val="bg-BG" w:eastAsia="bg-BG"/>
        </w:rPr>
        <w:t xml:space="preserve"> че Несъответствията са съществени и не бъдат отстранени в рамките на дадения от Възложителя срок, или при забавяне на доставката на Апаратурата с повече от </w:t>
      </w:r>
      <w:r w:rsidR="00C03BDC">
        <w:rPr>
          <w:rFonts w:eastAsia="Times New Roman" w:cs="Times New Roman"/>
          <w:szCs w:val="24"/>
          <w:lang w:val="bg-BG" w:eastAsia="zh-CN"/>
        </w:rPr>
        <w:t>9</w:t>
      </w:r>
      <w:r w:rsidRPr="002467FE">
        <w:rPr>
          <w:rFonts w:eastAsia="Times New Roman" w:cs="Times New Roman"/>
          <w:szCs w:val="24"/>
          <w:lang w:val="bg-BG" w:eastAsia="zh-CN"/>
        </w:rPr>
        <w:t>0 (</w:t>
      </w:r>
      <w:r w:rsidR="00C03BDC">
        <w:rPr>
          <w:rFonts w:eastAsia="Times New Roman" w:cs="Times New Roman"/>
          <w:i/>
          <w:szCs w:val="24"/>
          <w:lang w:val="bg-BG" w:eastAsia="zh-CN"/>
        </w:rPr>
        <w:t>деветдесет</w:t>
      </w:r>
      <w:r w:rsidRPr="002467FE">
        <w:rPr>
          <w:rFonts w:eastAsia="Times New Roman" w:cs="Times New Roman"/>
          <w:szCs w:val="24"/>
          <w:lang w:val="bg-BG" w:eastAsia="zh-CN"/>
        </w:rPr>
        <w:t>) дни</w:t>
      </w:r>
      <w:r w:rsidRPr="002467FE">
        <w:rPr>
          <w:rFonts w:eastAsia="Times New Roman" w:cs="Times New Roman"/>
          <w:szCs w:val="24"/>
          <w:lang w:val="bg-BG" w:eastAsia="bg-BG"/>
        </w:rPr>
        <w:t>,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62EE9FD7" w14:textId="77777777" w:rsidR="002467FE" w:rsidRPr="002467FE" w:rsidRDefault="002467FE" w:rsidP="002467FE">
      <w:pPr>
        <w:tabs>
          <w:tab w:val="left" w:pos="3585"/>
        </w:tabs>
        <w:suppressAutoHyphens/>
        <w:spacing w:after="0" w:line="240" w:lineRule="auto"/>
        <w:jc w:val="both"/>
        <w:rPr>
          <w:rFonts w:eastAsia="Times New Roman" w:cs="Times New Roman"/>
          <w:szCs w:val="24"/>
          <w:lang w:val="bg-BG" w:eastAsia="bg-BG"/>
        </w:rPr>
      </w:pPr>
    </w:p>
    <w:p w14:paraId="7776F0D1" w14:textId="15176047" w:rsidR="002467FE" w:rsidRPr="002467FE" w:rsidRDefault="002467FE" w:rsidP="002467FE">
      <w:pPr>
        <w:suppressAutoHyphens/>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(5.1.</w:t>
      </w:r>
      <w:r w:rsidR="00BD5F6D">
        <w:rPr>
          <w:rFonts w:eastAsia="Times New Roman" w:cs="Times New Roman"/>
          <w:szCs w:val="24"/>
          <w:lang w:val="bg-BG" w:eastAsia="bg-BG"/>
        </w:rPr>
        <w:t>6</w:t>
      </w:r>
      <w:r w:rsidRPr="002467FE">
        <w:rPr>
          <w:rFonts w:eastAsia="Times New Roman" w:cs="Times New Roman"/>
          <w:szCs w:val="24"/>
          <w:lang w:val="bg-BG" w:eastAsia="bg-BG"/>
        </w:rPr>
        <w:t xml:space="preserve">) Подписването на </w:t>
      </w:r>
      <w:r w:rsidR="0047733E">
        <w:rPr>
          <w:rFonts w:eastAsia="Times New Roman" w:cs="Times New Roman"/>
          <w:szCs w:val="24"/>
          <w:lang w:val="bg-BG" w:eastAsia="bg-BG"/>
        </w:rPr>
        <w:t>П</w:t>
      </w:r>
      <w:r w:rsidR="0047733E" w:rsidRPr="002467FE">
        <w:rPr>
          <w:rFonts w:eastAsia="Times New Roman" w:cs="Times New Roman"/>
          <w:szCs w:val="24"/>
          <w:lang w:val="bg-BG" w:eastAsia="bg-BG"/>
        </w:rPr>
        <w:t>риемо</w:t>
      </w:r>
      <w:r w:rsidRPr="002467FE">
        <w:rPr>
          <w:rFonts w:eastAsia="Times New Roman" w:cs="Times New Roman"/>
          <w:szCs w:val="24"/>
          <w:lang w:val="bg-BG" w:eastAsia="bg-BG"/>
        </w:rPr>
        <w:t>-предавателния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Апаратурата. Приемането на доставката на Апаратура с Приемо-предавателния протокол няма отношение към установените впоследствие в гаранционния срок Несъответствия.</w:t>
      </w:r>
    </w:p>
    <w:p w14:paraId="2901697A" w14:textId="77777777" w:rsidR="002467FE" w:rsidRPr="002467FE" w:rsidRDefault="002467FE" w:rsidP="002467FE">
      <w:pPr>
        <w:suppressAutoHyphens/>
        <w:spacing w:after="0" w:line="240" w:lineRule="auto"/>
        <w:jc w:val="both"/>
        <w:rPr>
          <w:rFonts w:eastAsia="Times New Roman" w:cs="Times New Roman"/>
          <w:szCs w:val="24"/>
          <w:lang w:val="bg-BG" w:eastAsia="bg-BG"/>
        </w:rPr>
      </w:pPr>
    </w:p>
    <w:p w14:paraId="3638485C" w14:textId="6F8C36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(5.1.</w:t>
      </w:r>
      <w:r w:rsidR="0047733E">
        <w:rPr>
          <w:rFonts w:eastAsia="Times New Roman" w:cs="Times New Roman"/>
          <w:szCs w:val="24"/>
          <w:lang w:val="bg-BG" w:eastAsia="bg-BG"/>
        </w:rPr>
        <w:t>7</w:t>
      </w:r>
      <w:r w:rsidRPr="002467FE">
        <w:rPr>
          <w:rFonts w:eastAsia="Times New Roman" w:cs="Times New Roman"/>
          <w:szCs w:val="24"/>
          <w:lang w:val="bg-BG" w:eastAsia="bg-BG"/>
        </w:rPr>
        <w:t>) При наличие на явни Несъответствия</w:t>
      </w:r>
      <w:r w:rsidR="0047733E">
        <w:rPr>
          <w:rFonts w:eastAsia="Times New Roman" w:cs="Times New Roman"/>
          <w:szCs w:val="24"/>
          <w:lang w:val="bg-BG" w:eastAsia="bg-BG"/>
        </w:rPr>
        <w:t>,</w:t>
      </w:r>
      <w:r w:rsidRPr="002467FE">
        <w:rPr>
          <w:rFonts w:eastAsia="Times New Roman" w:cs="Times New Roman"/>
          <w:szCs w:val="24"/>
          <w:lang w:val="bg-BG" w:eastAsia="bg-BG"/>
        </w:rPr>
        <w:t xml:space="preserve"> посочени в констативния протокол по алинея (5.1.</w:t>
      </w:r>
      <w:r w:rsidR="0047733E">
        <w:rPr>
          <w:rFonts w:eastAsia="Times New Roman" w:cs="Times New Roman"/>
          <w:szCs w:val="24"/>
          <w:lang w:val="bg-BG" w:eastAsia="bg-BG"/>
        </w:rPr>
        <w:t>5</w:t>
      </w:r>
      <w:r w:rsidRPr="002467FE">
        <w:rPr>
          <w:rFonts w:eastAsia="Times New Roman" w:cs="Times New Roman"/>
          <w:szCs w:val="24"/>
          <w:lang w:val="bg-BG" w:eastAsia="bg-BG"/>
        </w:rPr>
        <w:t>)</w:t>
      </w:r>
      <w:r w:rsidR="0047733E">
        <w:rPr>
          <w:rFonts w:eastAsia="Times New Roman" w:cs="Times New Roman"/>
          <w:szCs w:val="24"/>
          <w:lang w:val="bg-BG" w:eastAsia="bg-BG"/>
        </w:rPr>
        <w:t>,</w:t>
      </w:r>
      <w:r w:rsidRPr="002467FE">
        <w:rPr>
          <w:rFonts w:eastAsia="Times New Roman" w:cs="Times New Roman"/>
          <w:szCs w:val="24"/>
          <w:lang w:val="bg-BG" w:eastAsia="bg-BG"/>
        </w:rPr>
        <w:t xml:space="preserve"> и/или при наличие на скрити Несъответствия, констатирани от Възложителя и съобщени на Изпълнителя с констативния протокол: (i) Изпълнителят заменя доставената Апаратура или съответния компонент със съответстващи с изискванията на настоящия Договор в срока</w:t>
      </w:r>
      <w:r w:rsidR="0047733E">
        <w:rPr>
          <w:rFonts w:eastAsia="Times New Roman" w:cs="Times New Roman"/>
          <w:szCs w:val="24"/>
          <w:lang w:val="bg-BG" w:eastAsia="bg-BG"/>
        </w:rPr>
        <w:t>,</w:t>
      </w:r>
      <w:r w:rsidRPr="002467FE">
        <w:rPr>
          <w:rFonts w:eastAsia="Times New Roman" w:cs="Times New Roman"/>
          <w:szCs w:val="24"/>
          <w:lang w:val="bg-BG" w:eastAsia="bg-BG"/>
        </w:rPr>
        <w:t xml:space="preserve"> посочен в констативния протокол, или (ii)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Апаратурата. </w:t>
      </w:r>
    </w:p>
    <w:p w14:paraId="283CBF80" w14:textId="77777777" w:rsidR="002467FE" w:rsidRPr="002467FE" w:rsidRDefault="002467FE" w:rsidP="002467FE">
      <w:pPr>
        <w:suppressAutoHyphens/>
        <w:spacing w:after="0" w:line="240" w:lineRule="auto"/>
        <w:jc w:val="both"/>
        <w:rPr>
          <w:rFonts w:eastAsia="Times New Roman" w:cs="Times New Roman"/>
          <w:szCs w:val="24"/>
          <w:lang w:val="bg-BG" w:eastAsia="bg-BG"/>
        </w:rPr>
      </w:pPr>
    </w:p>
    <w:p w14:paraId="3D8B4F51" w14:textId="326CF4CD" w:rsidR="002467FE" w:rsidRPr="002467FE" w:rsidRDefault="002467FE" w:rsidP="002467FE">
      <w:pPr>
        <w:widowControl w:val="0"/>
        <w:tabs>
          <w:tab w:val="left" w:pos="0"/>
        </w:tabs>
        <w:autoSpaceDE w:val="0"/>
        <w:autoSpaceDN w:val="0"/>
        <w:adjustRightInd w:val="0"/>
        <w:spacing w:after="0" w:line="240" w:lineRule="auto"/>
        <w:jc w:val="both"/>
        <w:rPr>
          <w:rFonts w:eastAsia="MS Mincho" w:cs="Times New Roman"/>
          <w:szCs w:val="24"/>
          <w:lang w:val="bg-BG" w:eastAsia="bg-BG"/>
        </w:rPr>
      </w:pPr>
      <w:r w:rsidRPr="002467FE">
        <w:rPr>
          <w:rFonts w:eastAsia="MS Mincho" w:cs="Times New Roman"/>
          <w:szCs w:val="24"/>
          <w:lang w:val="bg-BG" w:eastAsia="bg-BG"/>
        </w:rPr>
        <w:t>(5.1.</w:t>
      </w:r>
      <w:r w:rsidR="0047733E">
        <w:rPr>
          <w:rFonts w:eastAsia="MS Mincho" w:cs="Times New Roman"/>
          <w:szCs w:val="24"/>
          <w:lang w:val="bg-BG" w:eastAsia="bg-BG"/>
        </w:rPr>
        <w:t>8</w:t>
      </w:r>
      <w:r w:rsidRPr="002467FE">
        <w:rPr>
          <w:rFonts w:eastAsia="MS Mincho" w:cs="Times New Roman"/>
          <w:szCs w:val="24"/>
          <w:lang w:val="bg-BG" w:eastAsia="bg-BG"/>
        </w:rPr>
        <w:t>) В случаите на Несъответствия</w:t>
      </w:r>
      <w:r w:rsidR="0047733E">
        <w:rPr>
          <w:rFonts w:eastAsia="MS Mincho" w:cs="Times New Roman"/>
          <w:szCs w:val="24"/>
          <w:lang w:val="bg-BG" w:eastAsia="bg-BG"/>
        </w:rPr>
        <w:t>,</w:t>
      </w:r>
      <w:r w:rsidRPr="002467FE">
        <w:rPr>
          <w:rFonts w:eastAsia="MS Mincho" w:cs="Times New Roman"/>
          <w:szCs w:val="24"/>
          <w:lang w:val="bg-BG" w:eastAsia="bg-BG"/>
        </w:rPr>
        <w:t xml:space="preserve"> посочени в констативния протокол по алинея (5.1.</w:t>
      </w:r>
      <w:r w:rsidR="0047733E">
        <w:rPr>
          <w:rFonts w:eastAsia="MS Mincho" w:cs="Times New Roman"/>
          <w:szCs w:val="24"/>
          <w:lang w:val="bg-BG" w:eastAsia="bg-BG"/>
        </w:rPr>
        <w:t>5</w:t>
      </w:r>
      <w:r w:rsidRPr="002467FE">
        <w:rPr>
          <w:rFonts w:eastAsia="MS Mincho" w:cs="Times New Roman"/>
          <w:szCs w:val="24"/>
          <w:lang w:val="bg-BG" w:eastAsia="bg-BG"/>
        </w:rPr>
        <w:t>), Възложителят не дължи заплащане на цената преди отстраняването им и изпълненията на останалите условия за плащане, предвидени в Договора.</w:t>
      </w:r>
    </w:p>
    <w:p w14:paraId="246EAAA6" w14:textId="77777777" w:rsidR="002467FE" w:rsidRPr="002467FE" w:rsidRDefault="002467FE" w:rsidP="002467FE">
      <w:pPr>
        <w:widowControl w:val="0"/>
        <w:tabs>
          <w:tab w:val="left" w:pos="0"/>
        </w:tabs>
        <w:autoSpaceDE w:val="0"/>
        <w:autoSpaceDN w:val="0"/>
        <w:adjustRightInd w:val="0"/>
        <w:spacing w:after="0" w:line="240" w:lineRule="auto"/>
        <w:jc w:val="both"/>
        <w:rPr>
          <w:rFonts w:eastAsia="MS Mincho" w:cs="Times New Roman"/>
          <w:szCs w:val="24"/>
          <w:lang w:val="bg-BG" w:eastAsia="bg-BG"/>
        </w:rPr>
      </w:pPr>
    </w:p>
    <w:p w14:paraId="44955C13" w14:textId="77777777" w:rsidR="002467FE" w:rsidRPr="002467FE" w:rsidRDefault="002467FE" w:rsidP="002467FE">
      <w:pPr>
        <w:tabs>
          <w:tab w:val="left" w:pos="3585"/>
        </w:tabs>
        <w:suppressAutoHyphens/>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 xml:space="preserve">(5.2) Монтаж </w:t>
      </w:r>
    </w:p>
    <w:p w14:paraId="30FA2077" w14:textId="0CCCA16A" w:rsidR="002467FE" w:rsidRPr="002467FE" w:rsidRDefault="002467FE" w:rsidP="002467FE">
      <w:pPr>
        <w:suppressAutoHyphens/>
        <w:spacing w:after="0" w:line="240" w:lineRule="auto"/>
        <w:jc w:val="both"/>
        <w:rPr>
          <w:rFonts w:eastAsia="Calibri" w:cs="Times New Roman"/>
          <w:szCs w:val="24"/>
          <w:lang w:val="bg-BG" w:eastAsia="zh-CN"/>
        </w:rPr>
      </w:pPr>
      <w:r w:rsidRPr="002467FE">
        <w:rPr>
          <w:rFonts w:eastAsia="Calibri" w:cs="Times New Roman"/>
          <w:szCs w:val="24"/>
          <w:lang w:val="bg-BG" w:eastAsia="zh-CN"/>
        </w:rPr>
        <w:t>(5.2.1) Изпълнителят е длъжен да приключи изпълнението на всички дейности</w:t>
      </w:r>
      <w:r w:rsidR="0047733E">
        <w:rPr>
          <w:rFonts w:eastAsia="Calibri" w:cs="Times New Roman"/>
          <w:szCs w:val="24"/>
          <w:lang w:val="bg-BG" w:eastAsia="zh-CN"/>
        </w:rPr>
        <w:t>,</w:t>
      </w:r>
      <w:r w:rsidRPr="002467FE">
        <w:rPr>
          <w:rFonts w:eastAsia="Calibri" w:cs="Times New Roman"/>
          <w:szCs w:val="24"/>
          <w:lang w:val="bg-BG" w:eastAsia="zh-CN"/>
        </w:rPr>
        <w:t xml:space="preserve"> свързани с монтажа (инсталацията)</w:t>
      </w:r>
      <w:r w:rsidRPr="002467FE">
        <w:rPr>
          <w:rFonts w:eastAsia="Calibri" w:cs="Times New Roman"/>
          <w:szCs w:val="24"/>
          <w:lang w:eastAsia="zh-CN"/>
        </w:rPr>
        <w:t xml:space="preserve"> </w:t>
      </w:r>
      <w:r w:rsidRPr="002467FE">
        <w:rPr>
          <w:rFonts w:eastAsia="Calibri" w:cs="Times New Roman"/>
          <w:szCs w:val="24"/>
          <w:lang w:val="bg-BG" w:eastAsia="zh-CN"/>
        </w:rPr>
        <w:t>и въвеждане в експлоатация на Апаратурата</w:t>
      </w:r>
      <w:r w:rsidR="0047733E">
        <w:rPr>
          <w:rFonts w:eastAsia="Calibri" w:cs="Times New Roman"/>
          <w:szCs w:val="24"/>
          <w:lang w:val="bg-BG" w:eastAsia="zh-CN"/>
        </w:rPr>
        <w:t>,</w:t>
      </w:r>
      <w:r w:rsidRPr="002467FE">
        <w:rPr>
          <w:rFonts w:eastAsia="Calibri" w:cs="Times New Roman"/>
          <w:szCs w:val="24"/>
          <w:lang w:val="bg-BG" w:eastAsia="zh-CN"/>
        </w:rPr>
        <w:t xml:space="preserve"> в срока</w:t>
      </w:r>
      <w:r w:rsidR="0047733E">
        <w:rPr>
          <w:rFonts w:eastAsia="Calibri" w:cs="Times New Roman"/>
          <w:szCs w:val="24"/>
          <w:lang w:val="bg-BG" w:eastAsia="zh-CN"/>
        </w:rPr>
        <w:t>,</w:t>
      </w:r>
      <w:r w:rsidRPr="002467FE">
        <w:rPr>
          <w:rFonts w:eastAsia="Calibri" w:cs="Times New Roman"/>
          <w:szCs w:val="24"/>
          <w:lang w:val="bg-BG" w:eastAsia="zh-CN"/>
        </w:rPr>
        <w:t xml:space="preserve"> посочен в ал. </w:t>
      </w:r>
      <w:r w:rsidRPr="002467FE">
        <w:rPr>
          <w:rFonts w:eastAsia="Calibri" w:cs="Times New Roman"/>
          <w:szCs w:val="24"/>
          <w:lang w:eastAsia="zh-CN"/>
        </w:rPr>
        <w:t>(</w:t>
      </w:r>
      <w:r w:rsidRPr="002467FE">
        <w:rPr>
          <w:rFonts w:eastAsia="Calibri" w:cs="Times New Roman"/>
          <w:szCs w:val="24"/>
          <w:lang w:val="bg-BG" w:eastAsia="zh-CN"/>
        </w:rPr>
        <w:t>4.2</w:t>
      </w:r>
      <w:r w:rsidRPr="002467FE">
        <w:rPr>
          <w:rFonts w:eastAsia="Calibri" w:cs="Times New Roman"/>
          <w:szCs w:val="24"/>
          <w:lang w:eastAsia="zh-CN"/>
        </w:rPr>
        <w:t>)</w:t>
      </w:r>
      <w:r w:rsidR="0047733E">
        <w:rPr>
          <w:rFonts w:eastAsia="Calibri" w:cs="Times New Roman"/>
          <w:szCs w:val="24"/>
          <w:lang w:val="bg-BG" w:eastAsia="zh-CN"/>
        </w:rPr>
        <w:t>,</w:t>
      </w:r>
      <w:r w:rsidRPr="002467FE">
        <w:rPr>
          <w:rFonts w:eastAsia="Calibri" w:cs="Times New Roman"/>
          <w:szCs w:val="24"/>
          <w:lang w:val="bg-BG" w:eastAsia="zh-CN"/>
        </w:rPr>
        <w:t xml:space="preserve"> до </w:t>
      </w:r>
      <w:r w:rsidR="002F1150">
        <w:rPr>
          <w:rFonts w:eastAsia="Calibri" w:cs="Times New Roman"/>
          <w:szCs w:val="24"/>
          <w:lang w:eastAsia="zh-CN"/>
        </w:rPr>
        <w:t>9</w:t>
      </w:r>
      <w:r w:rsidRPr="002467FE">
        <w:rPr>
          <w:rFonts w:eastAsia="Calibri" w:cs="Times New Roman"/>
          <w:szCs w:val="24"/>
          <w:lang w:val="bg-BG" w:eastAsia="zh-CN"/>
        </w:rPr>
        <w:t xml:space="preserve">0 </w:t>
      </w:r>
      <w:r w:rsidRPr="002467FE">
        <w:rPr>
          <w:rFonts w:eastAsia="Calibri" w:cs="Times New Roman"/>
          <w:i/>
          <w:szCs w:val="24"/>
          <w:lang w:val="bg-BG" w:eastAsia="zh-CN"/>
        </w:rPr>
        <w:t>(</w:t>
      </w:r>
      <w:r w:rsidR="002F1150">
        <w:rPr>
          <w:rFonts w:eastAsia="Calibri" w:cs="Times New Roman"/>
          <w:i/>
          <w:szCs w:val="24"/>
          <w:lang w:val="bg-BG" w:eastAsia="zh-CN"/>
        </w:rPr>
        <w:t>деветдесет</w:t>
      </w:r>
      <w:r w:rsidRPr="002467FE">
        <w:rPr>
          <w:rFonts w:eastAsia="Calibri" w:cs="Times New Roman"/>
          <w:i/>
          <w:szCs w:val="24"/>
          <w:lang w:val="bg-BG" w:eastAsia="zh-CN"/>
        </w:rPr>
        <w:t>)</w:t>
      </w:r>
      <w:r w:rsidRPr="002467FE">
        <w:rPr>
          <w:rFonts w:eastAsia="Calibri" w:cs="Times New Roman"/>
          <w:szCs w:val="24"/>
          <w:lang w:val="bg-BG" w:eastAsia="zh-CN"/>
        </w:rPr>
        <w:t xml:space="preserve"> дни, считано от датата на подписване </w:t>
      </w:r>
      <w:r w:rsidR="0047733E">
        <w:rPr>
          <w:rFonts w:eastAsia="Calibri" w:cs="Times New Roman"/>
          <w:szCs w:val="24"/>
          <w:lang w:val="bg-BG" w:eastAsia="zh-CN"/>
        </w:rPr>
        <w:t>на настоящия Договор</w:t>
      </w:r>
      <w:r w:rsidRPr="002467FE">
        <w:rPr>
          <w:rFonts w:eastAsia="Calibri" w:cs="Times New Roman"/>
          <w:szCs w:val="24"/>
          <w:lang w:val="bg-BG" w:eastAsia="zh-CN"/>
        </w:rPr>
        <w:t>.</w:t>
      </w:r>
    </w:p>
    <w:p w14:paraId="06BC4DB9" w14:textId="77777777" w:rsidR="002467FE" w:rsidRPr="002467FE" w:rsidRDefault="002467FE" w:rsidP="002467FE">
      <w:pPr>
        <w:suppressAutoHyphens/>
        <w:spacing w:after="0" w:line="240" w:lineRule="auto"/>
        <w:jc w:val="both"/>
        <w:rPr>
          <w:rFonts w:eastAsia="Calibri" w:cs="Times New Roman"/>
          <w:szCs w:val="24"/>
          <w:lang w:val="bg-BG" w:eastAsia="zh-CN"/>
        </w:rPr>
      </w:pPr>
    </w:p>
    <w:p w14:paraId="00FE798B" w14:textId="77777777" w:rsidR="002467FE" w:rsidRPr="002467FE" w:rsidRDefault="002467FE" w:rsidP="002467FE">
      <w:pPr>
        <w:suppressAutoHyphens/>
        <w:spacing w:after="0" w:line="240" w:lineRule="auto"/>
        <w:jc w:val="both"/>
        <w:rPr>
          <w:rFonts w:eastAsia="Calibri" w:cs="Times New Roman"/>
          <w:szCs w:val="24"/>
          <w:lang w:val="bg-BG" w:eastAsia="zh-CN"/>
        </w:rPr>
      </w:pPr>
      <w:r w:rsidRPr="002467FE">
        <w:rPr>
          <w:rFonts w:eastAsia="Calibri" w:cs="Times New Roman"/>
          <w:szCs w:val="24"/>
          <w:lang w:val="bg-BG" w:eastAsia="zh-CN"/>
        </w:rPr>
        <w:lastRenderedPageBreak/>
        <w:t>(5.2.2) За извършения монтаж и въвеждане на Апаратурата в експлоатация Страните, или упълномощени от тях лица подписват двустранен протокол. Възложителят има право да откаже да подпише протокола по настоящата алинея до окончателното въвеждане на Апаратурата в експлоатация в степен позволяваща незабавната ѝ и безпрепятствена употреба.</w:t>
      </w:r>
    </w:p>
    <w:p w14:paraId="3D8979FA" w14:textId="77777777" w:rsidR="002467FE" w:rsidRPr="002467FE" w:rsidRDefault="002467FE" w:rsidP="002467FE">
      <w:pPr>
        <w:suppressAutoHyphens/>
        <w:spacing w:after="0" w:line="240" w:lineRule="auto"/>
        <w:jc w:val="both"/>
        <w:rPr>
          <w:rFonts w:eastAsia="Calibri" w:cs="Times New Roman"/>
          <w:szCs w:val="24"/>
          <w:lang w:val="bg-BG" w:eastAsia="zh-CN"/>
        </w:rPr>
      </w:pPr>
    </w:p>
    <w:p w14:paraId="5E19334D" w14:textId="77777777" w:rsidR="002467FE" w:rsidRPr="002467FE" w:rsidRDefault="002467FE" w:rsidP="002467FE">
      <w:pPr>
        <w:tabs>
          <w:tab w:val="left" w:pos="3585"/>
        </w:tabs>
        <w:suppressAutoHyphens/>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 xml:space="preserve">(5.3) Обучение на персонала </w:t>
      </w:r>
    </w:p>
    <w:p w14:paraId="07D20138" w14:textId="33BB6820"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(5.3.1) В случай</w:t>
      </w:r>
      <w:r w:rsidR="00F24AB9">
        <w:rPr>
          <w:rFonts w:eastAsia="Times New Roman" w:cs="Times New Roman"/>
          <w:szCs w:val="24"/>
          <w:lang w:val="bg-BG" w:eastAsia="bg-BG"/>
        </w:rPr>
        <w:t>,</w:t>
      </w:r>
      <w:r w:rsidRPr="002467FE">
        <w:rPr>
          <w:rFonts w:eastAsia="Times New Roman" w:cs="Times New Roman"/>
          <w:szCs w:val="24"/>
          <w:lang w:val="bg-BG" w:eastAsia="bg-BG"/>
        </w:rPr>
        <w:t xml:space="preserve"> че Изпълнителят има определени изисквания към квалификацията и образованието на специалистите, които ще бъдат обучавани, той е длъжен </w:t>
      </w:r>
      <w:r w:rsidR="00F24AB9" w:rsidRPr="002467FE">
        <w:rPr>
          <w:rFonts w:eastAsia="Times New Roman" w:cs="Times New Roman"/>
          <w:szCs w:val="24"/>
          <w:lang w:val="bg-BG" w:eastAsia="bg-BG"/>
        </w:rPr>
        <w:t xml:space="preserve">писмено </w:t>
      </w:r>
      <w:r w:rsidRPr="002467FE">
        <w:rPr>
          <w:rFonts w:eastAsia="Times New Roman" w:cs="Times New Roman"/>
          <w:szCs w:val="24"/>
          <w:lang w:val="bg-BG" w:eastAsia="bg-BG"/>
        </w:rPr>
        <w:t>да уведоми за това Възложителя.</w:t>
      </w:r>
    </w:p>
    <w:p w14:paraId="1E857891"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016F2780" w14:textId="3449A70A" w:rsidR="002467FE" w:rsidRPr="002467FE" w:rsidRDefault="002467FE" w:rsidP="002467FE">
      <w:pPr>
        <w:suppressAutoHyphens/>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(5.3.2) Изпълнителят е длъжен да приключи обучението на специалистите на Възложителя в срока по алинея (4.2), като времето и графикът на обучение се съгласуват писмено между Страните. Изпълнителят е длъжен до осигури достатъчен брой обучаващи</w:t>
      </w:r>
      <w:r w:rsidR="00F24AB9">
        <w:rPr>
          <w:rFonts w:eastAsia="Times New Roman" w:cs="Times New Roman"/>
          <w:szCs w:val="24"/>
          <w:lang w:val="bg-BG" w:eastAsia="bg-BG"/>
        </w:rPr>
        <w:t xml:space="preserve"> се</w:t>
      </w:r>
      <w:r w:rsidRPr="002467FE">
        <w:rPr>
          <w:rFonts w:eastAsia="Times New Roman" w:cs="Times New Roman"/>
          <w:szCs w:val="24"/>
          <w:lang w:val="bg-BG" w:eastAsia="bg-BG"/>
        </w:rPr>
        <w:t>, както и присъствието им на мястото на доставка и инсталиране на Апаратурата.</w:t>
      </w:r>
    </w:p>
    <w:p w14:paraId="204AFE4B" w14:textId="77777777" w:rsidR="002467FE" w:rsidRPr="002467FE" w:rsidRDefault="002467FE" w:rsidP="002467FE">
      <w:pPr>
        <w:suppressAutoHyphens/>
        <w:spacing w:after="0" w:line="240" w:lineRule="auto"/>
        <w:jc w:val="both"/>
        <w:rPr>
          <w:rFonts w:eastAsia="Times New Roman" w:cs="Times New Roman"/>
          <w:szCs w:val="24"/>
          <w:lang w:val="bg-BG" w:eastAsia="bg-BG"/>
        </w:rPr>
      </w:pPr>
    </w:p>
    <w:p w14:paraId="780A3DD7" w14:textId="02A6C884" w:rsidR="002467FE" w:rsidRDefault="002467FE" w:rsidP="002467FE">
      <w:pPr>
        <w:suppressAutoHyphens/>
        <w:autoSpaceDE w:val="0"/>
        <w:autoSpaceDN w:val="0"/>
        <w:adjustRightInd w:val="0"/>
        <w:spacing w:after="0" w:line="240" w:lineRule="auto"/>
        <w:jc w:val="both"/>
        <w:rPr>
          <w:rFonts w:eastAsia="Calibri" w:cs="Times New Roman"/>
          <w:szCs w:val="24"/>
          <w:lang w:val="bg-BG" w:eastAsia="zh-CN"/>
        </w:rPr>
      </w:pPr>
      <w:r w:rsidRPr="002467FE">
        <w:rPr>
          <w:rFonts w:eastAsia="Times New Roman" w:cs="Times New Roman"/>
          <w:szCs w:val="24"/>
          <w:lang w:val="bg-BG" w:eastAsia="bg-BG"/>
        </w:rPr>
        <w:t xml:space="preserve">(5.3.3) </w:t>
      </w:r>
      <w:r w:rsidRPr="002467FE">
        <w:rPr>
          <w:rFonts w:eastAsia="Calibri" w:cs="Times New Roman"/>
          <w:szCs w:val="24"/>
          <w:lang w:val="bg-BG" w:eastAsia="zh-CN"/>
        </w:rPr>
        <w:t>За извършеното обучение Страните или упълномощени от тях лица подписват двустранен протокол.</w:t>
      </w:r>
    </w:p>
    <w:p w14:paraId="089A03CD" w14:textId="77777777" w:rsidR="00F24AB9" w:rsidRPr="002467FE" w:rsidRDefault="00F24AB9" w:rsidP="002467FE">
      <w:pPr>
        <w:suppressAutoHyphens/>
        <w:autoSpaceDE w:val="0"/>
        <w:autoSpaceDN w:val="0"/>
        <w:adjustRightInd w:val="0"/>
        <w:spacing w:after="0" w:line="240" w:lineRule="auto"/>
        <w:jc w:val="both"/>
        <w:rPr>
          <w:rFonts w:eastAsia="Times New Roman" w:cs="Times New Roman"/>
          <w:szCs w:val="24"/>
          <w:lang w:val="bg-BG" w:eastAsia="bg-BG"/>
        </w:rPr>
      </w:pPr>
    </w:p>
    <w:p w14:paraId="3BF34818" w14:textId="722C4759"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(5.3.4) Замяна на специалисти, подлежащи на обучение е допустима, след съгласуване </w:t>
      </w:r>
      <w:r w:rsidR="00F24AB9">
        <w:rPr>
          <w:rFonts w:eastAsia="Times New Roman" w:cs="Times New Roman"/>
          <w:szCs w:val="24"/>
          <w:lang w:val="bg-BG" w:eastAsia="bg-BG"/>
        </w:rPr>
        <w:t>между</w:t>
      </w:r>
      <w:r w:rsidR="00F24AB9" w:rsidRPr="002467FE">
        <w:rPr>
          <w:rFonts w:eastAsia="Times New Roman" w:cs="Times New Roman"/>
          <w:szCs w:val="24"/>
          <w:lang w:val="bg-BG" w:eastAsia="bg-BG"/>
        </w:rPr>
        <w:t xml:space="preserve"> </w:t>
      </w:r>
      <w:r w:rsidRPr="002467FE">
        <w:rPr>
          <w:rFonts w:eastAsia="Times New Roman" w:cs="Times New Roman"/>
          <w:szCs w:val="24"/>
          <w:lang w:val="bg-BG" w:eastAsia="bg-BG"/>
        </w:rPr>
        <w:t xml:space="preserve">двете страни. </w:t>
      </w:r>
    </w:p>
    <w:p w14:paraId="7F21A100" w14:textId="77777777" w:rsidR="002467FE" w:rsidRPr="002467FE" w:rsidRDefault="002467FE" w:rsidP="002467FE">
      <w:pPr>
        <w:widowControl w:val="0"/>
        <w:tabs>
          <w:tab w:val="left" w:pos="0"/>
        </w:tabs>
        <w:autoSpaceDE w:val="0"/>
        <w:autoSpaceDN w:val="0"/>
        <w:adjustRightInd w:val="0"/>
        <w:spacing w:after="0" w:line="240" w:lineRule="auto"/>
        <w:jc w:val="both"/>
        <w:rPr>
          <w:rFonts w:eastAsia="MS Mincho" w:cs="Times New Roman"/>
          <w:szCs w:val="24"/>
          <w:lang w:val="bg-BG" w:eastAsia="bg-BG"/>
        </w:rPr>
      </w:pPr>
    </w:p>
    <w:p w14:paraId="482A6680"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6.</w:t>
      </w:r>
    </w:p>
    <w:p w14:paraId="1DAB0CC0" w14:textId="77777777" w:rsidR="002467FE" w:rsidRPr="002467FE" w:rsidRDefault="002467FE" w:rsidP="002467FE">
      <w:pPr>
        <w:suppressAutoHyphens/>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Когато Изпълнителят е сключил договор/договори за </w:t>
      </w:r>
      <w:proofErr w:type="spellStart"/>
      <w:r w:rsidRPr="002467FE">
        <w:rPr>
          <w:rFonts w:eastAsia="Times New Roman" w:cs="Times New Roman"/>
          <w:szCs w:val="24"/>
          <w:lang w:val="bg-BG" w:eastAsia="bg-BG"/>
        </w:rPr>
        <w:t>подизпълнение</w:t>
      </w:r>
      <w:proofErr w:type="spellEnd"/>
      <w:r w:rsidRPr="002467FE">
        <w:rPr>
          <w:rFonts w:eastAsia="Times New Roman" w:cs="Times New Roman"/>
          <w:szCs w:val="24"/>
          <w:lang w:val="bg-BG" w:eastAsia="bg-BG"/>
        </w:rPr>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4614E9D5"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b/>
          <w:szCs w:val="24"/>
          <w:lang w:val="bg-BG" w:eastAsia="bg-BG"/>
        </w:rPr>
      </w:pPr>
    </w:p>
    <w:p w14:paraId="2B5B602E"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7. Преминаване на собствеността и риска</w:t>
      </w:r>
    </w:p>
    <w:p w14:paraId="6B858958" w14:textId="156435AF" w:rsidR="002467FE" w:rsidRPr="002467FE" w:rsidRDefault="002467FE" w:rsidP="002467FE">
      <w:pPr>
        <w:suppressAutoHyphens/>
        <w:autoSpaceDE w:val="0"/>
        <w:autoSpaceDN w:val="0"/>
        <w:adjustRightInd w:val="0"/>
        <w:spacing w:after="0" w:line="240" w:lineRule="auto"/>
        <w:jc w:val="both"/>
        <w:rPr>
          <w:rFonts w:eastAsia="Calibri" w:cs="Times New Roman"/>
          <w:szCs w:val="24"/>
          <w:lang w:val="bg-BG"/>
        </w:rPr>
      </w:pPr>
      <w:r w:rsidRPr="002467FE">
        <w:rPr>
          <w:rFonts w:eastAsia="Times New Roman" w:cs="Times New Roman"/>
          <w:szCs w:val="24"/>
          <w:lang w:val="bg-BG" w:eastAsia="bg-BG"/>
        </w:rPr>
        <w:t>Собствеността и риска от случайно повреждане или погиване на Апаратурата, предмет на доставка</w:t>
      </w:r>
      <w:r w:rsidR="00E6030D">
        <w:rPr>
          <w:rFonts w:eastAsia="Times New Roman" w:cs="Times New Roman"/>
          <w:szCs w:val="24"/>
          <w:lang w:val="bg-BG" w:eastAsia="bg-BG"/>
        </w:rPr>
        <w:t>,</w:t>
      </w:r>
      <w:r w:rsidRPr="002467FE">
        <w:rPr>
          <w:rFonts w:eastAsia="Times New Roman" w:cs="Times New Roman"/>
          <w:szCs w:val="24"/>
          <w:lang w:val="bg-BG" w:eastAsia="bg-BG"/>
        </w:rPr>
        <w:t xml:space="preserve"> преминава от Изпълнителя върху Възложителя от датата на подписване на Протокола за монтаж </w:t>
      </w:r>
      <w:r w:rsidRPr="002467FE">
        <w:rPr>
          <w:rFonts w:eastAsia="Calibri" w:cs="Times New Roman"/>
          <w:szCs w:val="24"/>
          <w:lang w:val="bg-BG" w:eastAsia="zh-CN"/>
        </w:rPr>
        <w:t>и въвеждане на апаратурата в експлоатация</w:t>
      </w:r>
      <w:r w:rsidR="00E6030D">
        <w:rPr>
          <w:rFonts w:eastAsia="Calibri" w:cs="Times New Roman"/>
          <w:szCs w:val="24"/>
          <w:lang w:val="bg-BG" w:eastAsia="zh-CN"/>
        </w:rPr>
        <w:t>,</w:t>
      </w:r>
      <w:r w:rsidRPr="002467FE">
        <w:rPr>
          <w:rFonts w:eastAsia="Calibri" w:cs="Times New Roman"/>
          <w:szCs w:val="24"/>
          <w:lang w:val="bg-BG" w:eastAsia="zh-CN"/>
        </w:rPr>
        <w:t xml:space="preserve"> съгласно алинея (5.2.2). </w:t>
      </w:r>
    </w:p>
    <w:p w14:paraId="7CF2DD7E" w14:textId="77777777" w:rsidR="002467FE" w:rsidRPr="002467FE" w:rsidRDefault="002467FE" w:rsidP="002467FE">
      <w:pPr>
        <w:tabs>
          <w:tab w:val="left" w:pos="9356"/>
        </w:tabs>
        <w:spacing w:after="0" w:line="240" w:lineRule="auto"/>
        <w:jc w:val="both"/>
        <w:rPr>
          <w:rFonts w:eastAsia="Times New Roman" w:cs="Times New Roman"/>
          <w:szCs w:val="24"/>
          <w:lang w:val="bg-BG"/>
        </w:rPr>
      </w:pPr>
    </w:p>
    <w:p w14:paraId="0C28139A" w14:textId="77777777" w:rsidR="002467FE" w:rsidRPr="002467FE" w:rsidRDefault="002467FE" w:rsidP="002467FE">
      <w:pPr>
        <w:spacing w:after="0" w:line="240" w:lineRule="auto"/>
        <w:jc w:val="both"/>
        <w:rPr>
          <w:rFonts w:eastAsia="Times New Roman" w:cs="Times New Roman"/>
          <w:b/>
          <w:szCs w:val="24"/>
          <w:lang w:val="bg-BG"/>
        </w:rPr>
      </w:pPr>
    </w:p>
    <w:p w14:paraId="7884B2EA" w14:textId="77777777" w:rsidR="002467FE" w:rsidRPr="002467FE" w:rsidRDefault="002467FE" w:rsidP="002467FE">
      <w:pPr>
        <w:numPr>
          <w:ilvl w:val="0"/>
          <w:numId w:val="34"/>
        </w:numPr>
        <w:tabs>
          <w:tab w:val="left" w:pos="1980"/>
          <w:tab w:val="left" w:pos="2160"/>
          <w:tab w:val="left" w:pos="2520"/>
          <w:tab w:val="left" w:pos="2880"/>
        </w:tabs>
        <w:suppressAutoHyphens/>
        <w:spacing w:after="200" w:line="276" w:lineRule="auto"/>
        <w:contextualSpacing/>
        <w:jc w:val="center"/>
        <w:rPr>
          <w:rFonts w:eastAsia="Times New Roman" w:cs="Times New Roman"/>
          <w:b/>
          <w:szCs w:val="24"/>
          <w:lang w:val="bg-BG" w:eastAsia="bg-BG"/>
        </w:rPr>
      </w:pPr>
      <w:r w:rsidRPr="002467FE">
        <w:rPr>
          <w:rFonts w:eastAsia="Times New Roman" w:cs="Times New Roman"/>
          <w:b/>
          <w:szCs w:val="24"/>
          <w:lang w:val="bg-BG" w:eastAsia="bg-BG"/>
        </w:rPr>
        <w:t>ПРАВА И ЗАДЪЛЖЕНИЯ НА СТРАНИТЕ</w:t>
      </w:r>
    </w:p>
    <w:p w14:paraId="15D0AF26"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p>
    <w:p w14:paraId="01DC0D44"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8. Права и задължения на Изпълнителя</w:t>
      </w:r>
    </w:p>
    <w:p w14:paraId="71F58F9D" w14:textId="3C277872"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(8.1) Изпълнителят се задължава да достави, инсталира и въведе в експлоатация Апаратурата,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w:t>
      </w:r>
      <w:r w:rsidR="00E6030D">
        <w:rPr>
          <w:rFonts w:eastAsia="Times New Roman" w:cs="Times New Roman"/>
          <w:szCs w:val="24"/>
          <w:lang w:val="bg-BG" w:eastAsia="bg-BG"/>
        </w:rPr>
        <w:t>,</w:t>
      </w:r>
      <w:r w:rsidRPr="002467FE">
        <w:rPr>
          <w:rFonts w:eastAsia="Times New Roman" w:cs="Times New Roman"/>
          <w:szCs w:val="24"/>
          <w:lang w:val="bg-BG" w:eastAsia="bg-BG"/>
        </w:rPr>
        <w:t xml:space="preserve"> съгласно изискванията на алинея (5.1.1)</w:t>
      </w:r>
      <w:r w:rsidR="00E6030D">
        <w:rPr>
          <w:rFonts w:eastAsia="Times New Roman" w:cs="Times New Roman"/>
          <w:szCs w:val="24"/>
          <w:lang w:val="bg-BG" w:eastAsia="bg-BG"/>
        </w:rPr>
        <w:t>,</w:t>
      </w:r>
      <w:r w:rsidRPr="002467FE">
        <w:rPr>
          <w:rFonts w:eastAsia="Times New Roman" w:cs="Times New Roman"/>
          <w:szCs w:val="24"/>
          <w:lang w:val="bg-BG" w:eastAsia="bg-BG"/>
        </w:rPr>
        <w:t xml:space="preserve"> и придружена със съответните документи, както и да прехвърли собствеността върху нея на Възложителя в</w:t>
      </w:r>
      <w:r w:rsidRPr="002467FE">
        <w:rPr>
          <w:rFonts w:eastAsia="Times New Roman" w:cs="Times New Roman"/>
          <w:b/>
          <w:szCs w:val="24"/>
          <w:lang w:val="bg-BG"/>
        </w:rPr>
        <w:t xml:space="preserve"> срок </w:t>
      </w:r>
      <w:r w:rsidR="00E6030D">
        <w:rPr>
          <w:rFonts w:eastAsia="Times New Roman" w:cs="Times New Roman"/>
          <w:b/>
          <w:szCs w:val="24"/>
          <w:lang w:val="bg-BG"/>
        </w:rPr>
        <w:t>до</w:t>
      </w:r>
      <w:r w:rsidR="00E6030D" w:rsidRPr="002467FE">
        <w:rPr>
          <w:rFonts w:eastAsia="Times New Roman" w:cs="Times New Roman"/>
          <w:b/>
          <w:szCs w:val="24"/>
          <w:lang w:val="ru-RU"/>
        </w:rPr>
        <w:t xml:space="preserve"> </w:t>
      </w:r>
      <w:r w:rsidR="002F1150">
        <w:rPr>
          <w:rFonts w:eastAsia="Times New Roman" w:cs="Times New Roman"/>
          <w:b/>
          <w:szCs w:val="24"/>
          <w:lang w:val="bg-BG"/>
        </w:rPr>
        <w:t>9</w:t>
      </w:r>
      <w:r w:rsidRPr="002467FE">
        <w:rPr>
          <w:rFonts w:eastAsia="Times New Roman" w:cs="Times New Roman"/>
          <w:b/>
          <w:szCs w:val="24"/>
          <w:lang w:val="bg-BG"/>
        </w:rPr>
        <w:t>0 (</w:t>
      </w:r>
      <w:r w:rsidR="002F1150">
        <w:rPr>
          <w:rFonts w:eastAsia="Times New Roman" w:cs="Times New Roman"/>
          <w:b/>
          <w:szCs w:val="24"/>
          <w:lang w:val="bg-BG"/>
        </w:rPr>
        <w:t>деветдесет</w:t>
      </w:r>
      <w:r w:rsidRPr="002467FE">
        <w:rPr>
          <w:rFonts w:eastAsia="Times New Roman" w:cs="Times New Roman"/>
          <w:b/>
          <w:szCs w:val="24"/>
          <w:lang w:val="bg-BG"/>
        </w:rPr>
        <w:t>) дни</w:t>
      </w:r>
      <w:r w:rsidRPr="002467FE">
        <w:rPr>
          <w:rFonts w:eastAsia="Times New Roman" w:cs="Times New Roman"/>
          <w:szCs w:val="24"/>
          <w:lang w:val="bg-BG"/>
        </w:rPr>
        <w:t xml:space="preserve">, считано от датата на подписване на договора от двете страни </w:t>
      </w:r>
      <w:r w:rsidRPr="002467FE">
        <w:rPr>
          <w:rFonts w:eastAsia="Calibri" w:cs="Times New Roman"/>
          <w:bCs/>
          <w:szCs w:val="24"/>
          <w:lang w:val="bg-BG" w:eastAsia="bg-BG"/>
        </w:rPr>
        <w:t>и регистрирането му в деловодната система на Възложителя, което става в един и същи ден</w:t>
      </w:r>
      <w:r w:rsidRPr="002467FE">
        <w:rPr>
          <w:rFonts w:eastAsia="Times New Roman" w:cs="Times New Roman"/>
          <w:szCs w:val="24"/>
          <w:lang w:val="bg-BG"/>
        </w:rPr>
        <w:t>.</w:t>
      </w:r>
    </w:p>
    <w:p w14:paraId="749376CA"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584124C8"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lastRenderedPageBreak/>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14:paraId="562D012B"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1792B9C5" w14:textId="14F0E62F"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(8.3) Изпълнителят се задължава да извършва гаранционно обслужване на Апаратура</w:t>
      </w:r>
      <w:r w:rsidR="00E6030D">
        <w:rPr>
          <w:rFonts w:eastAsia="Times New Roman" w:cs="Times New Roman"/>
          <w:szCs w:val="24"/>
          <w:lang w:val="bg-BG" w:eastAsia="bg-BG"/>
        </w:rPr>
        <w:t>та</w:t>
      </w:r>
      <w:r w:rsidRPr="002467FE">
        <w:rPr>
          <w:rFonts w:eastAsia="Times New Roman" w:cs="Times New Roman"/>
          <w:szCs w:val="24"/>
          <w:lang w:val="bg-BG" w:eastAsia="bg-BG"/>
        </w:rPr>
        <w:t xml:space="preserve"> в рамките на гаранционния срок [</w:t>
      </w:r>
      <w:r w:rsidRPr="002467FE">
        <w:rPr>
          <w:rFonts w:eastAsia="Times New Roman" w:cs="Times New Roman"/>
          <w:i/>
          <w:szCs w:val="24"/>
          <w:lang w:val="bg-BG" w:eastAsia="bg-BG"/>
        </w:rPr>
        <w:t>…………………………………..</w:t>
      </w:r>
      <w:r w:rsidRPr="002467FE">
        <w:rPr>
          <w:rFonts w:eastAsia="Times New Roman" w:cs="Times New Roman"/>
          <w:szCs w:val="24"/>
          <w:lang w:val="bg-BG" w:eastAsia="bg-BG"/>
        </w:rPr>
        <w:t>], при условията и сроковете</w:t>
      </w:r>
      <w:r w:rsidR="00E6030D">
        <w:rPr>
          <w:rFonts w:eastAsia="Times New Roman" w:cs="Times New Roman"/>
          <w:szCs w:val="24"/>
          <w:lang w:val="bg-BG" w:eastAsia="bg-BG"/>
        </w:rPr>
        <w:t>,</w:t>
      </w:r>
      <w:r w:rsidRPr="002467FE">
        <w:rPr>
          <w:rFonts w:eastAsia="Times New Roman" w:cs="Times New Roman"/>
          <w:szCs w:val="24"/>
          <w:lang w:val="bg-BG" w:eastAsia="bg-BG"/>
        </w:rPr>
        <w:t xml:space="preserve"> съгласно техническото предложение</w:t>
      </w:r>
      <w:r w:rsidR="00E6030D">
        <w:rPr>
          <w:rFonts w:eastAsia="Times New Roman" w:cs="Times New Roman"/>
          <w:szCs w:val="24"/>
          <w:lang w:val="bg-BG" w:eastAsia="bg-BG"/>
        </w:rPr>
        <w:t>,</w:t>
      </w:r>
      <w:r w:rsidRPr="002467FE">
        <w:rPr>
          <w:rFonts w:eastAsia="Times New Roman" w:cs="Times New Roman"/>
          <w:szCs w:val="24"/>
          <w:lang w:val="bg-BG" w:eastAsia="bg-BG"/>
        </w:rPr>
        <w:t xml:space="preserve"> неразделна част от този Договор.</w:t>
      </w:r>
    </w:p>
    <w:p w14:paraId="72ED8AA9"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1DED7C45" w14:textId="4AFDD9A7"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(8.4) </w:t>
      </w:r>
      <w:r w:rsidRPr="002467FE">
        <w:rPr>
          <w:rFonts w:eastAsia="Calibri" w:cs="Times New Roman"/>
          <w:szCs w:val="24"/>
          <w:lang w:val="bg-BG"/>
        </w:rPr>
        <w:t>Изпълнителят се задължава да отстранява за своя сметка и в договорените срокове всички несъответствия, повреди, дефекти и/или отклонения на доставената Апаратура</w:t>
      </w:r>
      <w:r w:rsidR="00904EDD">
        <w:rPr>
          <w:rFonts w:eastAsia="Calibri" w:cs="Times New Roman"/>
          <w:szCs w:val="24"/>
          <w:lang w:val="bg-BG"/>
        </w:rPr>
        <w:t>,</w:t>
      </w:r>
      <w:r w:rsidRPr="002467FE">
        <w:rPr>
          <w:rFonts w:eastAsia="Calibri" w:cs="Times New Roman"/>
          <w:szCs w:val="24"/>
          <w:lang w:val="bg-BG"/>
        </w:rPr>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2467FE">
        <w:rPr>
          <w:rFonts w:eastAsia="Times New Roman" w:cs="Times New Roman"/>
          <w:szCs w:val="24"/>
          <w:lang w:val="bg-BG" w:eastAsia="bg-BG"/>
        </w:rPr>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14:paraId="3AC514BF"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35B9A746" w14:textId="34C11698"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w:t>
      </w:r>
      <w:r w:rsidR="00904EDD" w:rsidRPr="002467FE">
        <w:rPr>
          <w:rFonts w:eastAsia="Times New Roman" w:cs="Times New Roman"/>
          <w:szCs w:val="24"/>
          <w:lang w:val="bg-BG" w:eastAsia="bg-BG"/>
        </w:rPr>
        <w:t>Възложителя</w:t>
      </w:r>
      <w:r w:rsidRPr="002467FE">
        <w:rPr>
          <w:rFonts w:eastAsia="Times New Roman" w:cs="Times New Roman"/>
          <w:szCs w:val="24"/>
          <w:lang w:val="bg-BG" w:eastAsia="bg-BG"/>
        </w:rPr>
        <w:t xml:space="preserve"> и да изпълнява задълженията си по Договора без да пречи на нормалното протичане на работата на Възложителя. </w:t>
      </w:r>
    </w:p>
    <w:p w14:paraId="2E52F1A3"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3F0CBF73"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67197252"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7A42BAA0" w14:textId="5EF1DDA5" w:rsidR="002F1150" w:rsidRPr="000538E9" w:rsidRDefault="002467FE" w:rsidP="00717529">
      <w:pPr>
        <w:spacing w:after="0" w:line="240" w:lineRule="auto"/>
        <w:jc w:val="both"/>
        <w:rPr>
          <w:rFonts w:eastAsia="Times New Roman" w:cs="Times New Roman"/>
          <w:b/>
          <w:szCs w:val="24"/>
          <w:lang w:val="bg-BG" w:eastAsia="bg-BG"/>
        </w:rPr>
      </w:pPr>
      <w:r w:rsidRPr="002467FE">
        <w:rPr>
          <w:rFonts w:eastAsia="Times New Roman" w:cs="Times New Roman"/>
          <w:szCs w:val="24"/>
          <w:lang w:val="bg-BG" w:eastAsia="bg-BG"/>
        </w:rPr>
        <w:t xml:space="preserve">(8.7) Изпълнителят се задължава да съхранява всички документи по изпълнението на настоящия Договор за период от </w:t>
      </w:r>
      <w:r w:rsidR="002F1150">
        <w:rPr>
          <w:rFonts w:eastAsia="Times New Roman" w:cs="Times New Roman"/>
          <w:szCs w:val="24"/>
          <w:lang w:val="bg-BG" w:eastAsia="bg-BG"/>
        </w:rPr>
        <w:t>5</w:t>
      </w:r>
      <w:r w:rsidRPr="002467FE">
        <w:rPr>
          <w:rFonts w:eastAsia="Times New Roman" w:cs="Times New Roman"/>
          <w:szCs w:val="24"/>
          <w:lang w:val="bg-BG" w:eastAsia="bg-BG"/>
        </w:rPr>
        <w:t xml:space="preserve"> (</w:t>
      </w:r>
      <w:r w:rsidR="002F1150">
        <w:rPr>
          <w:rFonts w:eastAsia="Times New Roman" w:cs="Times New Roman"/>
          <w:szCs w:val="24"/>
          <w:lang w:val="bg-BG" w:eastAsia="bg-BG"/>
        </w:rPr>
        <w:t>пет</w:t>
      </w:r>
      <w:r w:rsidRPr="002467FE">
        <w:rPr>
          <w:rFonts w:eastAsia="Times New Roman" w:cs="Times New Roman"/>
          <w:szCs w:val="24"/>
          <w:lang w:val="bg-BG" w:eastAsia="bg-BG"/>
        </w:rPr>
        <w:t xml:space="preserve">) години след датата на приключване и отчитане на </w:t>
      </w:r>
      <w:r w:rsidR="002F1150" w:rsidRPr="002174CD">
        <w:rPr>
          <w:rFonts w:eastAsia="Times New Roman" w:cs="Times New Roman"/>
          <w:b/>
          <w:szCs w:val="24"/>
          <w:lang w:val="bg-BG" w:eastAsia="bg-BG"/>
        </w:rPr>
        <w:t xml:space="preserve">проект BG05M2OP001-1.002-0023, Център за компетентност "Интелигентни </w:t>
      </w:r>
      <w:proofErr w:type="spellStart"/>
      <w:r w:rsidR="002F1150" w:rsidRPr="002174CD">
        <w:rPr>
          <w:rFonts w:eastAsia="Times New Roman" w:cs="Times New Roman"/>
          <w:b/>
          <w:szCs w:val="24"/>
          <w:lang w:val="bg-BG" w:eastAsia="bg-BG"/>
        </w:rPr>
        <w:t>мехатронни</w:t>
      </w:r>
      <w:proofErr w:type="spellEnd"/>
      <w:r w:rsidR="002F1150" w:rsidRPr="002174CD">
        <w:rPr>
          <w:rFonts w:eastAsia="Times New Roman" w:cs="Times New Roman"/>
          <w:b/>
          <w:szCs w:val="24"/>
          <w:lang w:val="bg-BG" w:eastAsia="bg-BG"/>
        </w:rPr>
        <w:t xml:space="preserve">, </w:t>
      </w:r>
      <w:proofErr w:type="spellStart"/>
      <w:r w:rsidR="002F1150" w:rsidRPr="002174CD">
        <w:rPr>
          <w:rFonts w:eastAsia="Times New Roman" w:cs="Times New Roman"/>
          <w:b/>
          <w:szCs w:val="24"/>
          <w:lang w:val="bg-BG" w:eastAsia="bg-BG"/>
        </w:rPr>
        <w:t>eко</w:t>
      </w:r>
      <w:proofErr w:type="spellEnd"/>
      <w:r w:rsidR="002F1150" w:rsidRPr="002174CD">
        <w:rPr>
          <w:rFonts w:eastAsia="Times New Roman" w:cs="Times New Roman"/>
          <w:b/>
          <w:szCs w:val="24"/>
          <w:lang w:val="bg-BG" w:eastAsia="bg-BG"/>
        </w:rPr>
        <w:t>- и енергоспестяващи системи и технологии</w:t>
      </w:r>
      <w:r w:rsidR="002F1150" w:rsidRPr="002467FE">
        <w:rPr>
          <w:rFonts w:eastAsia="Batang" w:cs="Times New Roman"/>
          <w:b/>
          <w:bCs/>
          <w:szCs w:val="24"/>
          <w:lang w:val="bg-BG" w:eastAsia="bg-BG"/>
        </w:rPr>
        <w:t>“, финансиран по ОП „Наука и образование за интелигентен растеж</w:t>
      </w:r>
      <w:r w:rsidR="002F1150" w:rsidRPr="00904EDD">
        <w:rPr>
          <w:rFonts w:eastAsia="Batang" w:cs="Times New Roman"/>
          <w:b/>
          <w:bCs/>
          <w:szCs w:val="24"/>
          <w:lang w:val="bg-BG" w:eastAsia="bg-BG"/>
        </w:rPr>
        <w:t xml:space="preserve">” </w:t>
      </w:r>
      <w:r w:rsidR="002F1150" w:rsidRPr="00717529">
        <w:rPr>
          <w:rFonts w:eastAsia="Calibri" w:cs="Times New Roman"/>
          <w:b/>
          <w:lang w:val="bg-BG"/>
        </w:rPr>
        <w:t>2014-2020 г.</w:t>
      </w:r>
      <w:r w:rsidR="002F1150" w:rsidRPr="002467FE">
        <w:rPr>
          <w:rFonts w:eastAsia="Calibri" w:cs="Times New Roman"/>
          <w:lang w:val="bg-BG"/>
        </w:rPr>
        <w:t xml:space="preserve"> </w:t>
      </w:r>
    </w:p>
    <w:p w14:paraId="7BA8281C"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7D17B5A6"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(8.8) Изпълнителят се задължава да спазва изискванията на Законодателството на Европейската общност и националното законодателство.</w:t>
      </w:r>
    </w:p>
    <w:p w14:paraId="11A0AEB3"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5C5AB336" w14:textId="35BBE5E5"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(8.9) Изпълнителят се задължава да спазва изискванията за изпълнение на мерки за информация и публичност, съгласно указанията на </w:t>
      </w:r>
      <w:bookmarkStart w:id="12" w:name="_Hlk526521112"/>
      <w:r w:rsidRPr="002467FE">
        <w:rPr>
          <w:rFonts w:eastAsia="Times New Roman" w:cs="Times New Roman"/>
          <w:szCs w:val="24"/>
          <w:lang w:val="bg-BG" w:eastAsia="bg-BG"/>
        </w:rPr>
        <w:t xml:space="preserve">Оперативна програма „Наука и образование </w:t>
      </w:r>
      <w:r w:rsidR="00904EDD">
        <w:rPr>
          <w:rFonts w:eastAsia="Times New Roman" w:cs="Times New Roman"/>
          <w:szCs w:val="24"/>
          <w:lang w:val="bg-BG" w:eastAsia="bg-BG"/>
        </w:rPr>
        <w:t>за</w:t>
      </w:r>
      <w:r w:rsidR="00904EDD" w:rsidRPr="002467FE">
        <w:rPr>
          <w:rFonts w:eastAsia="Times New Roman" w:cs="Times New Roman"/>
          <w:szCs w:val="24"/>
          <w:lang w:val="bg-BG" w:eastAsia="bg-BG"/>
        </w:rPr>
        <w:t xml:space="preserve"> </w:t>
      </w:r>
      <w:r w:rsidRPr="002467FE">
        <w:rPr>
          <w:rFonts w:eastAsia="Times New Roman" w:cs="Times New Roman"/>
          <w:szCs w:val="24"/>
          <w:lang w:val="bg-BG" w:eastAsia="bg-BG"/>
        </w:rPr>
        <w:t xml:space="preserve">интелигентен растеж“, 2014-2020. </w:t>
      </w:r>
    </w:p>
    <w:bookmarkEnd w:id="12"/>
    <w:p w14:paraId="1E9A0293"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156180B8" w14:textId="62ABDB80"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(8.10) Изпълнителят се задължава да предостави възможност на Управляващия орган </w:t>
      </w:r>
      <w:r w:rsidR="00904EDD">
        <w:rPr>
          <w:rFonts w:eastAsia="Times New Roman" w:cs="Times New Roman"/>
          <w:szCs w:val="24"/>
          <w:lang w:val="bg-BG" w:eastAsia="bg-BG"/>
        </w:rPr>
        <w:t xml:space="preserve">по </w:t>
      </w:r>
      <w:r w:rsidRPr="002467FE">
        <w:rPr>
          <w:rFonts w:eastAsia="Times New Roman" w:cs="Times New Roman"/>
          <w:szCs w:val="24"/>
          <w:lang w:val="bg-BG" w:eastAsia="bg-BG"/>
        </w:rPr>
        <w:t xml:space="preserve">Оперативната програма „Наука и образование </w:t>
      </w:r>
      <w:r w:rsidR="00904EDD">
        <w:rPr>
          <w:rFonts w:eastAsia="Times New Roman" w:cs="Times New Roman"/>
          <w:szCs w:val="24"/>
          <w:lang w:val="bg-BG" w:eastAsia="bg-BG"/>
        </w:rPr>
        <w:t>за</w:t>
      </w:r>
      <w:r w:rsidR="00904EDD" w:rsidRPr="002467FE">
        <w:rPr>
          <w:rFonts w:eastAsia="Times New Roman" w:cs="Times New Roman"/>
          <w:szCs w:val="24"/>
          <w:lang w:val="bg-BG" w:eastAsia="bg-BG"/>
        </w:rPr>
        <w:t xml:space="preserve"> </w:t>
      </w:r>
      <w:r w:rsidRPr="002467FE">
        <w:rPr>
          <w:rFonts w:eastAsia="Times New Roman" w:cs="Times New Roman"/>
          <w:szCs w:val="24"/>
          <w:lang w:val="bg-BG" w:eastAsia="bg-BG"/>
        </w:rPr>
        <w:t xml:space="preserve">интелигентен растеж“, 2014-2020,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w:t>
      </w:r>
      <w:r w:rsidR="00904EDD">
        <w:rPr>
          <w:rFonts w:eastAsia="Times New Roman" w:cs="Times New Roman"/>
          <w:szCs w:val="24"/>
          <w:lang w:val="bg-BG" w:eastAsia="bg-BG"/>
        </w:rPr>
        <w:t>з</w:t>
      </w:r>
      <w:r w:rsidR="00904EDD" w:rsidRPr="002467FE">
        <w:rPr>
          <w:rFonts w:eastAsia="Times New Roman" w:cs="Times New Roman"/>
          <w:szCs w:val="24"/>
          <w:lang w:val="bg-BG" w:eastAsia="bg-BG"/>
        </w:rPr>
        <w:t xml:space="preserve">а </w:t>
      </w:r>
      <w:r w:rsidRPr="002467FE">
        <w:rPr>
          <w:rFonts w:eastAsia="Times New Roman" w:cs="Times New Roman"/>
          <w:szCs w:val="24"/>
          <w:lang w:val="bg-BG" w:eastAsia="bg-BG"/>
        </w:rPr>
        <w:t>изпълнението на проекта и да извършват пълен одит, ако е нужно, въз основа на оправдателни документи за отчетеното, счетоводни документи и всякакви други</w:t>
      </w:r>
      <w:r w:rsidRPr="002467FE">
        <w:rPr>
          <w:rFonts w:eastAsia="Times New Roman" w:cs="Times New Roman"/>
          <w:szCs w:val="24"/>
          <w:lang w:eastAsia="bg-BG"/>
        </w:rPr>
        <w:t xml:space="preserve"> </w:t>
      </w:r>
      <w:r w:rsidRPr="002467FE">
        <w:rPr>
          <w:rFonts w:eastAsia="Times New Roman" w:cs="Times New Roman"/>
          <w:szCs w:val="24"/>
          <w:lang w:val="bg-BG" w:eastAsia="bg-BG"/>
        </w:rPr>
        <w:t xml:space="preserve">документи, имащи отношение към </w:t>
      </w:r>
      <w:r w:rsidRPr="002467FE">
        <w:rPr>
          <w:rFonts w:eastAsia="Times New Roman" w:cs="Times New Roman"/>
          <w:szCs w:val="24"/>
          <w:lang w:val="bg-BG" w:eastAsia="bg-BG"/>
        </w:rPr>
        <w:lastRenderedPageBreak/>
        <w:t>финансирането на проекта. Такива проверки могат да бъдат извършвани до [●] ([●]) години след приключването на Оперативната програма.</w:t>
      </w:r>
      <w:r w:rsidRPr="002467FE">
        <w:rPr>
          <w:rFonts w:eastAsia="Times New Roman" w:cs="Times New Roman"/>
          <w:szCs w:val="24"/>
          <w:vertAlign w:val="superscript"/>
          <w:lang w:val="bg-BG" w:eastAsia="bg-BG"/>
        </w:rPr>
        <w:footnoteReference w:id="1"/>
      </w:r>
    </w:p>
    <w:p w14:paraId="5893D8FA" w14:textId="77777777" w:rsidR="002467FE" w:rsidRPr="002467FE" w:rsidRDefault="002467FE" w:rsidP="002467FE">
      <w:pPr>
        <w:spacing w:after="0" w:line="240" w:lineRule="auto"/>
        <w:jc w:val="both"/>
        <w:rPr>
          <w:rFonts w:eastAsia="Times New Roman" w:cs="Times New Roman"/>
          <w:szCs w:val="24"/>
          <w:lang w:val="bg-BG" w:eastAsia="bg-BG"/>
        </w:rPr>
      </w:pPr>
    </w:p>
    <w:p w14:paraId="3AF7C942" w14:textId="2001B6B6" w:rsidR="002467FE" w:rsidRPr="002467FE" w:rsidRDefault="002467FE" w:rsidP="002467FE">
      <w:pPr>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(8.11) Изпълнителят се задължава да сключи договор/договори за </w:t>
      </w:r>
      <w:proofErr w:type="spellStart"/>
      <w:r w:rsidRPr="002467FE">
        <w:rPr>
          <w:rFonts w:eastAsia="Times New Roman" w:cs="Times New Roman"/>
          <w:szCs w:val="24"/>
          <w:lang w:val="bg-BG" w:eastAsia="bg-BG"/>
        </w:rPr>
        <w:t>подизпълнение</w:t>
      </w:r>
      <w:proofErr w:type="spellEnd"/>
      <w:r w:rsidRPr="002467FE">
        <w:rPr>
          <w:rFonts w:eastAsia="Times New Roman" w:cs="Times New Roman"/>
          <w:szCs w:val="24"/>
          <w:lang w:val="bg-BG" w:eastAsia="bg-BG"/>
        </w:rPr>
        <w:t xml:space="preserve"> с посочените в офертата му подизпълнители в срок </w:t>
      </w:r>
      <w:r w:rsidR="00904EDD">
        <w:rPr>
          <w:rFonts w:eastAsia="Times New Roman" w:cs="Times New Roman"/>
          <w:szCs w:val="24"/>
          <w:lang w:val="bg-BG" w:eastAsia="bg-BG"/>
        </w:rPr>
        <w:t>до</w:t>
      </w:r>
      <w:r w:rsidR="00904EDD" w:rsidRPr="002467FE">
        <w:rPr>
          <w:rFonts w:eastAsia="Times New Roman" w:cs="Times New Roman"/>
          <w:szCs w:val="24"/>
          <w:lang w:val="bg-BG" w:eastAsia="bg-BG"/>
        </w:rPr>
        <w:t xml:space="preserve"> </w:t>
      </w:r>
      <w:r w:rsidRPr="002467FE">
        <w:rPr>
          <w:rFonts w:eastAsia="Times New Roman" w:cs="Times New Roman"/>
          <w:szCs w:val="24"/>
          <w:lang w:val="bg-BG"/>
        </w:rPr>
        <w:t>3 (</w:t>
      </w:r>
      <w:r w:rsidRPr="002467FE">
        <w:rPr>
          <w:rFonts w:eastAsia="Times New Roman" w:cs="Times New Roman"/>
          <w:i/>
          <w:szCs w:val="24"/>
          <w:lang w:val="bg-BG"/>
        </w:rPr>
        <w:t>три</w:t>
      </w:r>
      <w:r w:rsidRPr="002467FE">
        <w:rPr>
          <w:rFonts w:eastAsia="Times New Roman" w:cs="Times New Roman"/>
          <w:szCs w:val="24"/>
          <w:lang w:val="bg-BG"/>
        </w:rPr>
        <w:t>) дни</w:t>
      </w:r>
      <w:r w:rsidRPr="002467FE">
        <w:rPr>
          <w:rFonts w:eastAsia="Times New Roman" w:cs="Times New Roman"/>
          <w:szCs w:val="24"/>
          <w:lang w:val="bg-BG" w:eastAsia="bg-BG"/>
        </w:rPr>
        <w:t xml:space="preserve"> от сключване на настоящия Договор и завеждането му в деловодната система на Възложителя. В срок до 3 дни от сключването на договор за </w:t>
      </w:r>
      <w:proofErr w:type="spellStart"/>
      <w:r w:rsidRPr="002467FE">
        <w:rPr>
          <w:rFonts w:eastAsia="Times New Roman" w:cs="Times New Roman"/>
          <w:szCs w:val="24"/>
          <w:lang w:val="bg-BG" w:eastAsia="bg-BG"/>
        </w:rPr>
        <w:t>подизпълнение</w:t>
      </w:r>
      <w:proofErr w:type="spellEnd"/>
      <w:r w:rsidRPr="002467FE">
        <w:rPr>
          <w:rFonts w:eastAsia="Times New Roman" w:cs="Times New Roman"/>
          <w:szCs w:val="24"/>
          <w:lang w:val="bg-BG" w:eastAsia="bg-BG"/>
        </w:rPr>
        <w:t xml:space="preserve"> или на допълнително споразумение за замяна на посочен в офертата подизпълнител</w:t>
      </w:r>
      <w:r w:rsidR="00904EDD">
        <w:rPr>
          <w:rFonts w:eastAsia="Times New Roman" w:cs="Times New Roman"/>
          <w:szCs w:val="24"/>
          <w:lang w:val="bg-BG" w:eastAsia="bg-BG"/>
        </w:rPr>
        <w:t>,</w:t>
      </w:r>
      <w:r w:rsidRPr="002467FE">
        <w:rPr>
          <w:rFonts w:eastAsia="Times New Roman" w:cs="Times New Roman"/>
          <w:szCs w:val="24"/>
          <w:lang w:val="bg-BG" w:eastAsia="bg-BG"/>
        </w:rPr>
        <w:t xml:space="preserve"> </w:t>
      </w:r>
      <w:r w:rsidR="00904EDD">
        <w:rPr>
          <w:rFonts w:eastAsia="Times New Roman" w:cs="Times New Roman"/>
          <w:szCs w:val="24"/>
          <w:lang w:val="bg-BG" w:eastAsia="bg-BG"/>
        </w:rPr>
        <w:t>И</w:t>
      </w:r>
      <w:r w:rsidR="00904EDD" w:rsidRPr="002467FE">
        <w:rPr>
          <w:rFonts w:eastAsia="Times New Roman" w:cs="Times New Roman"/>
          <w:szCs w:val="24"/>
          <w:lang w:val="bg-BG" w:eastAsia="bg-BG"/>
        </w:rPr>
        <w:t xml:space="preserve">зпълнителят </w:t>
      </w:r>
      <w:r w:rsidRPr="002467FE">
        <w:rPr>
          <w:rFonts w:eastAsia="Times New Roman" w:cs="Times New Roman"/>
          <w:szCs w:val="24"/>
          <w:lang w:val="bg-BG" w:eastAsia="bg-BG"/>
        </w:rPr>
        <w:t xml:space="preserve">изпраща копие на договора или на допълнителното споразумение на </w:t>
      </w:r>
      <w:r w:rsidR="00904EDD">
        <w:rPr>
          <w:rFonts w:eastAsia="Times New Roman" w:cs="Times New Roman"/>
          <w:szCs w:val="24"/>
          <w:lang w:val="bg-BG" w:eastAsia="bg-BG"/>
        </w:rPr>
        <w:t>В</w:t>
      </w:r>
      <w:r w:rsidR="00904EDD" w:rsidRPr="002467FE">
        <w:rPr>
          <w:rFonts w:eastAsia="Times New Roman" w:cs="Times New Roman"/>
          <w:szCs w:val="24"/>
          <w:lang w:val="bg-BG" w:eastAsia="bg-BG"/>
        </w:rPr>
        <w:t xml:space="preserve">ъзложителя </w:t>
      </w:r>
      <w:r w:rsidRPr="002467FE">
        <w:rPr>
          <w:rFonts w:eastAsia="Times New Roman" w:cs="Times New Roman"/>
          <w:szCs w:val="24"/>
          <w:lang w:val="bg-BG" w:eastAsia="bg-BG"/>
        </w:rPr>
        <w:t xml:space="preserve">заедно с доказателства, че са изпълнени условията по </w:t>
      </w:r>
      <w:hyperlink r:id="rId8" w:anchor="p28982788" w:tgtFrame="_blank" w:history="1">
        <w:r w:rsidRPr="002467FE">
          <w:rPr>
            <w:rFonts w:eastAsia="Times New Roman" w:cs="Times New Roman"/>
            <w:szCs w:val="24"/>
            <w:lang w:val="bg-BG" w:eastAsia="bg-BG"/>
          </w:rPr>
          <w:t>чл. 66, ал. 2</w:t>
        </w:r>
      </w:hyperlink>
      <w:r w:rsidRPr="002467FE">
        <w:rPr>
          <w:rFonts w:eastAsia="Times New Roman" w:cs="Times New Roman"/>
          <w:szCs w:val="24"/>
          <w:lang w:val="bg-BG" w:eastAsia="bg-BG"/>
        </w:rPr>
        <w:t xml:space="preserve"> и </w:t>
      </w:r>
      <w:hyperlink r:id="rId9" w:anchor="p28982788" w:tgtFrame="_blank" w:history="1">
        <w:r w:rsidRPr="002467FE">
          <w:rPr>
            <w:rFonts w:eastAsia="Times New Roman" w:cs="Times New Roman"/>
            <w:szCs w:val="24"/>
            <w:lang w:val="bg-BG" w:eastAsia="bg-BG"/>
          </w:rPr>
          <w:t>1</w:t>
        </w:r>
        <w:r w:rsidR="00E747C0">
          <w:rPr>
            <w:rFonts w:eastAsia="Times New Roman" w:cs="Times New Roman"/>
            <w:szCs w:val="24"/>
            <w:lang w:val="bg-BG" w:eastAsia="bg-BG"/>
          </w:rPr>
          <w:t>4</w:t>
        </w:r>
        <w:r w:rsidRPr="002467FE">
          <w:rPr>
            <w:rFonts w:eastAsia="Times New Roman" w:cs="Times New Roman"/>
            <w:szCs w:val="24"/>
            <w:lang w:val="bg-BG" w:eastAsia="bg-BG"/>
          </w:rPr>
          <w:t xml:space="preserve"> </w:t>
        </w:r>
        <w:r w:rsidR="00904EDD">
          <w:rPr>
            <w:rFonts w:eastAsia="Times New Roman" w:cs="Times New Roman"/>
            <w:szCs w:val="24"/>
            <w:lang w:val="bg-BG" w:eastAsia="bg-BG"/>
          </w:rPr>
          <w:t xml:space="preserve">от </w:t>
        </w:r>
        <w:r w:rsidRPr="002467FE">
          <w:rPr>
            <w:rFonts w:eastAsia="Times New Roman" w:cs="Times New Roman"/>
            <w:szCs w:val="24"/>
            <w:lang w:val="bg-BG" w:eastAsia="bg-BG"/>
          </w:rPr>
          <w:t>ЗОП</w:t>
        </w:r>
      </w:hyperlink>
      <w:r w:rsidRPr="002467FE">
        <w:rPr>
          <w:rFonts w:eastAsia="Times New Roman" w:cs="Times New Roman"/>
          <w:szCs w:val="24"/>
          <w:lang w:val="bg-BG" w:eastAsia="bg-BG"/>
        </w:rPr>
        <w:t>.</w:t>
      </w:r>
    </w:p>
    <w:p w14:paraId="4EF0CC08" w14:textId="77777777" w:rsidR="002467FE" w:rsidRPr="002467FE" w:rsidRDefault="002467FE" w:rsidP="002467FE">
      <w:pPr>
        <w:spacing w:after="0" w:line="240" w:lineRule="auto"/>
        <w:jc w:val="both"/>
        <w:rPr>
          <w:rFonts w:eastAsia="Times New Roman" w:cs="Times New Roman"/>
          <w:szCs w:val="24"/>
          <w:lang w:val="bg-BG" w:eastAsia="bg-BG"/>
        </w:rPr>
      </w:pPr>
    </w:p>
    <w:p w14:paraId="06D02DB2" w14:textId="7E417690" w:rsidR="002467FE" w:rsidRPr="002467FE" w:rsidRDefault="002467FE" w:rsidP="002467FE">
      <w:pPr>
        <w:spacing w:after="0" w:line="240" w:lineRule="auto"/>
        <w:jc w:val="both"/>
        <w:rPr>
          <w:rFonts w:eastAsia="Times New Roman" w:cs="Times New Roman"/>
          <w:szCs w:val="24"/>
          <w:lang w:val="bg-BG"/>
        </w:rPr>
      </w:pPr>
      <w:r w:rsidRPr="002467FE">
        <w:rPr>
          <w:rFonts w:eastAsia="Times New Roman" w:cs="Times New Roman"/>
          <w:szCs w:val="24"/>
          <w:lang w:val="bg-BG" w:eastAsia="bg-BG"/>
        </w:rPr>
        <w:t xml:space="preserve">(8.12) </w:t>
      </w:r>
      <w:r w:rsidRPr="002467FE">
        <w:rPr>
          <w:rFonts w:eastAsia="Times New Roman" w:cs="Times New Roman"/>
          <w:szCs w:val="24"/>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Апаратура</w:t>
      </w:r>
      <w:r w:rsidR="004D1FEB">
        <w:rPr>
          <w:rFonts w:eastAsia="Times New Roman" w:cs="Times New Roman"/>
          <w:szCs w:val="24"/>
          <w:lang w:val="bg-BG"/>
        </w:rPr>
        <w:t>та</w:t>
      </w:r>
      <w:r w:rsidRPr="002467FE">
        <w:rPr>
          <w:rFonts w:eastAsia="Times New Roman" w:cs="Times New Roman"/>
          <w:szCs w:val="24"/>
          <w:lang w:val="bg-BG"/>
        </w:rPr>
        <w:t>.</w:t>
      </w:r>
    </w:p>
    <w:p w14:paraId="7B75B085" w14:textId="77777777" w:rsidR="002467FE" w:rsidRPr="002467FE" w:rsidRDefault="002467FE" w:rsidP="002467FE">
      <w:pPr>
        <w:spacing w:after="0" w:line="240" w:lineRule="auto"/>
        <w:jc w:val="both"/>
        <w:rPr>
          <w:rFonts w:eastAsia="Times New Roman" w:cs="Times New Roman"/>
          <w:szCs w:val="24"/>
          <w:lang w:val="bg-BG"/>
        </w:rPr>
      </w:pPr>
    </w:p>
    <w:p w14:paraId="6D01DA9F" w14:textId="5AE28ADE" w:rsidR="002467FE" w:rsidRPr="002467FE" w:rsidRDefault="002467FE" w:rsidP="002467FE">
      <w:pPr>
        <w:spacing w:after="0" w:line="240" w:lineRule="auto"/>
        <w:jc w:val="both"/>
        <w:rPr>
          <w:rFonts w:eastAsia="Calibri" w:cs="Times New Roman"/>
          <w:szCs w:val="24"/>
          <w:lang w:val="bg-BG"/>
        </w:rPr>
      </w:pPr>
      <w:r w:rsidRPr="002467FE">
        <w:rPr>
          <w:rFonts w:eastAsia="Times New Roman" w:cs="Times New Roman"/>
          <w:szCs w:val="24"/>
          <w:lang w:val="bg-BG" w:eastAsia="bg-BG"/>
        </w:rPr>
        <w:t xml:space="preserve">(8.13) </w:t>
      </w:r>
      <w:r w:rsidRPr="002467FE">
        <w:rPr>
          <w:rFonts w:eastAsia="Calibri" w:cs="Times New Roman"/>
          <w:szCs w:val="24"/>
          <w:lang w:val="bg-BG"/>
        </w:rPr>
        <w:t>Изпълнителят се задължава да извърши обучение на служител на Възложителя в уговорените срокове, посочени в техническото предложение, приложение</w:t>
      </w:r>
      <w:r w:rsidR="004D1FEB">
        <w:rPr>
          <w:rFonts w:eastAsia="Calibri" w:cs="Times New Roman"/>
          <w:szCs w:val="24"/>
          <w:lang w:val="bg-BG"/>
        </w:rPr>
        <w:t xml:space="preserve"> </w:t>
      </w:r>
      <w:r w:rsidRPr="002467FE">
        <w:rPr>
          <w:rFonts w:eastAsia="Calibri" w:cs="Times New Roman"/>
          <w:szCs w:val="24"/>
          <w:lang w:val="bg-BG"/>
        </w:rPr>
        <w:t>№</w:t>
      </w:r>
      <w:r w:rsidRPr="002467FE">
        <w:rPr>
          <w:rFonts w:eastAsia="Calibri" w:cs="Times New Roman"/>
          <w:i/>
          <w:szCs w:val="24"/>
          <w:lang w:val="bg-BG"/>
        </w:rPr>
        <w:t> </w:t>
      </w:r>
      <w:r w:rsidRPr="002467FE">
        <w:rPr>
          <w:rFonts w:eastAsia="Times New Roman" w:cs="Times New Roman"/>
          <w:szCs w:val="24"/>
          <w:lang w:val="bg-BG" w:eastAsia="bg-BG"/>
        </w:rPr>
        <w:t>[●] и съгласно договорените условия</w:t>
      </w:r>
      <w:r w:rsidRPr="002467FE">
        <w:rPr>
          <w:rFonts w:eastAsia="Calibri" w:cs="Times New Roman"/>
          <w:szCs w:val="24"/>
          <w:lang w:val="bg-BG"/>
        </w:rPr>
        <w:t>.</w:t>
      </w:r>
    </w:p>
    <w:p w14:paraId="7B2CECC9" w14:textId="77777777" w:rsidR="002467FE" w:rsidRPr="002467FE" w:rsidRDefault="002467FE" w:rsidP="002467FE">
      <w:pPr>
        <w:widowControl w:val="0"/>
        <w:autoSpaceDE w:val="0"/>
        <w:autoSpaceDN w:val="0"/>
        <w:adjustRightInd w:val="0"/>
        <w:spacing w:after="0" w:line="240" w:lineRule="auto"/>
        <w:jc w:val="both"/>
        <w:rPr>
          <w:rFonts w:eastAsia="Times New Roman" w:cs="Times New Roman"/>
          <w:szCs w:val="24"/>
          <w:lang w:val="bg-BG" w:eastAsia="bg-BG"/>
        </w:rPr>
      </w:pPr>
    </w:p>
    <w:p w14:paraId="0584D1EF" w14:textId="0AA097E1" w:rsidR="002467FE" w:rsidRPr="002467FE" w:rsidRDefault="002467FE" w:rsidP="002467FE">
      <w:pPr>
        <w:widowControl w:val="0"/>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(8.14) Изпълнителят е длъжен да отстрани за своя сметка всички повреди</w:t>
      </w:r>
      <w:r w:rsidR="00904EDD">
        <w:rPr>
          <w:rFonts w:eastAsia="Times New Roman" w:cs="Times New Roman"/>
          <w:szCs w:val="24"/>
          <w:lang w:val="bg-BG" w:eastAsia="bg-BG"/>
        </w:rPr>
        <w:t>,</w:t>
      </w:r>
      <w:r w:rsidRPr="002467FE">
        <w:rPr>
          <w:rFonts w:eastAsia="Times New Roman" w:cs="Times New Roman"/>
          <w:szCs w:val="24"/>
          <w:lang w:val="bg-BG" w:eastAsia="bg-BG"/>
        </w:rPr>
        <w:t xml:space="preserve">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Апаратура в експлоатация.</w:t>
      </w:r>
    </w:p>
    <w:p w14:paraId="53767B7D" w14:textId="77777777" w:rsidR="002467FE" w:rsidRPr="002467FE" w:rsidRDefault="002467FE" w:rsidP="002467FE">
      <w:pPr>
        <w:widowControl w:val="0"/>
        <w:autoSpaceDE w:val="0"/>
        <w:autoSpaceDN w:val="0"/>
        <w:adjustRightInd w:val="0"/>
        <w:spacing w:after="0" w:line="240" w:lineRule="auto"/>
        <w:jc w:val="both"/>
        <w:rPr>
          <w:rFonts w:eastAsia="Times New Roman" w:cs="Times New Roman"/>
          <w:szCs w:val="24"/>
          <w:lang w:val="bg-BG" w:eastAsia="bg-BG"/>
        </w:rPr>
      </w:pPr>
    </w:p>
    <w:p w14:paraId="036C570F"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9. Права и задължения на Възложителя</w:t>
      </w:r>
    </w:p>
    <w:p w14:paraId="6E549C75" w14:textId="77777777" w:rsidR="002467FE" w:rsidRPr="002467FE" w:rsidRDefault="002467FE" w:rsidP="002467FE">
      <w:pPr>
        <w:autoSpaceDE w:val="0"/>
        <w:autoSpaceDN w:val="0"/>
        <w:adjustRightInd w:val="0"/>
        <w:spacing w:after="0" w:line="240" w:lineRule="auto"/>
        <w:jc w:val="both"/>
        <w:rPr>
          <w:rFonts w:eastAsia="Calibri" w:cs="Times New Roman"/>
          <w:b/>
          <w:bCs/>
          <w:szCs w:val="24"/>
          <w:lang w:val="bg-BG" w:eastAsia="bg-BG"/>
        </w:rPr>
      </w:pPr>
    </w:p>
    <w:p w14:paraId="3F0335AE"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14:paraId="792F33BE"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p>
    <w:p w14:paraId="22E0F091"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t>(9.2) Възложителят се задължава да приеме доставката на Апаратурата, предмет на Договора по реда на алинея (5.1.2) и следващите, ако отговаря на договорените изисквания, както и да осигури достъп до помещенията си и необходимите условия за монтажа и въвеждането ѝ в експлоатация.</w:t>
      </w:r>
    </w:p>
    <w:p w14:paraId="2A79BDEC"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p>
    <w:p w14:paraId="1B77D902" w14:textId="6152F38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t>(9.3) Възложителят има право да иска от Изпълнителя да изпълни доставката на Апаратурата на посочения в алинея (4.</w:t>
      </w:r>
      <w:r w:rsidR="00904EDD">
        <w:rPr>
          <w:rFonts w:eastAsia="Times New Roman" w:cs="Times New Roman"/>
          <w:szCs w:val="24"/>
          <w:lang w:val="bg-BG"/>
        </w:rPr>
        <w:t>5</w:t>
      </w:r>
      <w:r w:rsidRPr="002467FE">
        <w:rPr>
          <w:rFonts w:eastAsia="Times New Roman" w:cs="Times New Roman"/>
          <w:szCs w:val="24"/>
          <w:lang w:val="bg-BG"/>
        </w:rPr>
        <w:t xml:space="preserve">) от Договора адрес, в срок и без отклонения от договорените изисквания. </w:t>
      </w:r>
    </w:p>
    <w:p w14:paraId="5FCCE622"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p>
    <w:p w14:paraId="52A5A056"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t>(9.4) Възложителят се задължава да съдейства при провеждане на обучението на своя специалист, като осигурява присъствието му в договореното време.</w:t>
      </w:r>
    </w:p>
    <w:p w14:paraId="3704D1FE" w14:textId="77777777" w:rsidR="002467FE" w:rsidRPr="002467FE" w:rsidRDefault="002467FE" w:rsidP="002467FE">
      <w:pPr>
        <w:autoSpaceDE w:val="0"/>
        <w:autoSpaceDN w:val="0"/>
        <w:adjustRightInd w:val="0"/>
        <w:spacing w:after="0" w:line="240" w:lineRule="auto"/>
        <w:jc w:val="both"/>
        <w:rPr>
          <w:rFonts w:eastAsia="Calibri" w:cs="Times New Roman"/>
          <w:szCs w:val="24"/>
          <w:lang w:val="bg-BG" w:eastAsia="bg-BG"/>
        </w:rPr>
      </w:pPr>
    </w:p>
    <w:p w14:paraId="4EF8D371"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lastRenderedPageBreak/>
        <w:t>(9.5) Възложителят има право да получава информация по всяко време относно подготовката, хода и организацията по изпълнението на доставката, предмет на Договора.</w:t>
      </w:r>
    </w:p>
    <w:p w14:paraId="3AD46B8B" w14:textId="77777777" w:rsidR="002467FE" w:rsidRPr="002467FE" w:rsidRDefault="002467FE" w:rsidP="002467FE">
      <w:pPr>
        <w:autoSpaceDE w:val="0"/>
        <w:autoSpaceDN w:val="0"/>
        <w:adjustRightInd w:val="0"/>
        <w:spacing w:after="0" w:line="240" w:lineRule="auto"/>
        <w:jc w:val="both"/>
        <w:rPr>
          <w:rFonts w:eastAsia="Calibri" w:cs="Times New Roman"/>
          <w:szCs w:val="24"/>
          <w:lang w:val="bg-BG" w:eastAsia="bg-BG"/>
        </w:rPr>
      </w:pPr>
    </w:p>
    <w:p w14:paraId="022E9701" w14:textId="68B07A35"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t>(9.6) Възложителят има право на рекламация по отношение на доставената по Договора Апаратура, както по отношение на монтажа и инсталацията ѝ</w:t>
      </w:r>
      <w:r w:rsidR="00A5743C">
        <w:rPr>
          <w:rFonts w:eastAsia="Times New Roman" w:cs="Times New Roman"/>
          <w:szCs w:val="24"/>
          <w:lang w:val="bg-BG"/>
        </w:rPr>
        <w:t>,</w:t>
      </w:r>
      <w:r w:rsidRPr="002467FE">
        <w:rPr>
          <w:rFonts w:eastAsia="Times New Roman" w:cs="Times New Roman"/>
          <w:szCs w:val="24"/>
          <w:lang w:val="bg-BG"/>
        </w:rPr>
        <w:t xml:space="preserve"> при условията посочени в настоящия Договор и съгласно гаранционните ѝ условия.</w:t>
      </w:r>
    </w:p>
    <w:p w14:paraId="5063BD3B" w14:textId="77777777" w:rsidR="002467FE" w:rsidRPr="002467FE" w:rsidRDefault="002467FE" w:rsidP="002467FE">
      <w:pPr>
        <w:widowControl w:val="0"/>
        <w:autoSpaceDE w:val="0"/>
        <w:autoSpaceDN w:val="0"/>
        <w:adjustRightInd w:val="0"/>
        <w:spacing w:after="0" w:line="240" w:lineRule="auto"/>
        <w:ind w:firstLine="567"/>
        <w:jc w:val="both"/>
        <w:rPr>
          <w:rFonts w:eastAsia="Times New Roman" w:cs="Times New Roman"/>
          <w:szCs w:val="24"/>
          <w:lang w:val="bg-BG" w:eastAsia="bg-BG"/>
        </w:rPr>
      </w:pPr>
    </w:p>
    <w:p w14:paraId="1D5F5F4C" w14:textId="554D319F" w:rsidR="002467FE" w:rsidRPr="002467FE" w:rsidRDefault="002467FE" w:rsidP="002467FE">
      <w:pPr>
        <w:spacing w:after="0" w:line="240" w:lineRule="auto"/>
        <w:jc w:val="both"/>
        <w:rPr>
          <w:rFonts w:eastAsia="Times New Roman" w:cs="Times New Roman"/>
          <w:szCs w:val="24"/>
          <w:lang w:val="bg-BG"/>
        </w:rPr>
      </w:pPr>
      <w:r w:rsidRPr="002467FE">
        <w:rPr>
          <w:rFonts w:eastAsia="Times New Roman" w:cs="Times New Roman"/>
          <w:szCs w:val="24"/>
          <w:lang w:val="bg-BG"/>
        </w:rPr>
        <w:t xml:space="preserve">(9.7) Възложителят има право да изисква от Изпълнителя замяната на несъответстваща с Техническите спецификации и/или дефектна Апаратура и/или нейни компоненти, както и отстраняване на недостатъците, по реда и в сроковете, определени </w:t>
      </w:r>
      <w:r w:rsidR="00A5743C">
        <w:rPr>
          <w:rFonts w:eastAsia="Times New Roman" w:cs="Times New Roman"/>
          <w:szCs w:val="24"/>
          <w:lang w:val="bg-BG"/>
        </w:rPr>
        <w:t xml:space="preserve">в </w:t>
      </w:r>
      <w:r w:rsidRPr="002467FE">
        <w:rPr>
          <w:rFonts w:eastAsia="Times New Roman" w:cs="Times New Roman"/>
          <w:szCs w:val="24"/>
          <w:lang w:val="bg-BG"/>
        </w:rPr>
        <w:t>настоящия Договор.</w:t>
      </w:r>
    </w:p>
    <w:p w14:paraId="6ED7AF70" w14:textId="77777777" w:rsidR="002467FE" w:rsidRPr="002467FE" w:rsidRDefault="002467FE" w:rsidP="002467FE">
      <w:pPr>
        <w:spacing w:after="0" w:line="240" w:lineRule="auto"/>
        <w:jc w:val="both"/>
        <w:rPr>
          <w:rFonts w:eastAsia="Times New Roman" w:cs="Times New Roman"/>
          <w:szCs w:val="24"/>
          <w:lang w:val="bg-BG"/>
        </w:rPr>
      </w:pPr>
    </w:p>
    <w:p w14:paraId="63724ACE" w14:textId="0D758FF5" w:rsidR="002467FE" w:rsidRPr="002467FE" w:rsidRDefault="002467FE" w:rsidP="002467FE">
      <w:pPr>
        <w:spacing w:after="0" w:line="240" w:lineRule="auto"/>
        <w:jc w:val="both"/>
        <w:rPr>
          <w:rFonts w:eastAsia="Times New Roman" w:cs="Times New Roman"/>
          <w:bCs/>
          <w:szCs w:val="24"/>
          <w:lang w:val="bg-BG"/>
        </w:rPr>
      </w:pPr>
      <w:r w:rsidRPr="002467FE">
        <w:rPr>
          <w:rFonts w:eastAsia="Times New Roman" w:cs="Times New Roman"/>
          <w:szCs w:val="24"/>
          <w:lang w:val="bg-BG"/>
        </w:rPr>
        <w:t>(9.8)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w:t>
      </w:r>
      <w:r w:rsidR="00A5743C">
        <w:rPr>
          <w:rFonts w:eastAsia="Times New Roman" w:cs="Times New Roman"/>
          <w:szCs w:val="24"/>
          <w:lang w:val="bg-BG"/>
        </w:rPr>
        <w:t>,</w:t>
      </w:r>
      <w:r w:rsidRPr="002467FE">
        <w:rPr>
          <w:rFonts w:eastAsia="Times New Roman" w:cs="Times New Roman"/>
          <w:szCs w:val="24"/>
          <w:lang w:val="bg-BG"/>
        </w:rPr>
        <w:t xml:space="preserve"> съгласно условията на Договора</w:t>
      </w:r>
      <w:r w:rsidRPr="002467FE">
        <w:rPr>
          <w:rFonts w:eastAsia="Times New Roman" w:cs="Times New Roman"/>
          <w:bCs/>
          <w:szCs w:val="24"/>
          <w:lang w:val="bg-BG"/>
        </w:rPr>
        <w:t>.</w:t>
      </w:r>
    </w:p>
    <w:p w14:paraId="32ACA910" w14:textId="77777777" w:rsidR="002467FE" w:rsidRPr="002467FE" w:rsidRDefault="002467FE" w:rsidP="002467FE">
      <w:pPr>
        <w:tabs>
          <w:tab w:val="left" w:pos="8094"/>
        </w:tabs>
        <w:spacing w:after="0" w:line="240" w:lineRule="auto"/>
        <w:jc w:val="both"/>
        <w:rPr>
          <w:rFonts w:eastAsia="Times New Roman" w:cs="Times New Roman"/>
          <w:szCs w:val="24"/>
          <w:lang w:val="bg-BG" w:eastAsia="bg-BG"/>
        </w:rPr>
      </w:pPr>
    </w:p>
    <w:p w14:paraId="24DE97B1" w14:textId="77777777" w:rsidR="002467FE" w:rsidRPr="002467FE" w:rsidRDefault="002467FE" w:rsidP="002467FE">
      <w:pPr>
        <w:tabs>
          <w:tab w:val="left" w:pos="8094"/>
        </w:tabs>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w:t>
      </w:r>
      <w:r w:rsidRPr="002467FE">
        <w:rPr>
          <w:rFonts w:eastAsia="Times New Roman" w:cs="Times New Roman"/>
          <w:szCs w:val="24"/>
          <w:lang w:val="bg-BG"/>
        </w:rPr>
        <w:t>9.9</w:t>
      </w:r>
      <w:r w:rsidRPr="002467FE">
        <w:rPr>
          <w:rFonts w:eastAsia="Times New Roman" w:cs="Times New Roman"/>
          <w:szCs w:val="24"/>
          <w:lang w:val="bg-BG" w:eastAsia="bg-BG"/>
        </w:rPr>
        <w:t xml:space="preserve">) </w:t>
      </w:r>
      <w:r w:rsidRPr="002467FE">
        <w:rPr>
          <w:rFonts w:eastAsia="Times New Roman" w:cs="Times New Roman"/>
          <w:szCs w:val="24"/>
          <w:lang w:val="bg-BG"/>
        </w:rPr>
        <w:t>Възложителят има право д</w:t>
      </w:r>
      <w:r w:rsidRPr="002467FE">
        <w:rPr>
          <w:rFonts w:eastAsia="Times New Roman" w:cs="Times New Roman"/>
          <w:szCs w:val="24"/>
          <w:lang w:val="bg-BG" w:eastAsia="bg-BG"/>
        </w:rPr>
        <w:t xml:space="preserve">а изисква от Изпълнителя да сключи и да му представи копия от договори за </w:t>
      </w:r>
      <w:proofErr w:type="spellStart"/>
      <w:r w:rsidRPr="002467FE">
        <w:rPr>
          <w:rFonts w:eastAsia="Times New Roman" w:cs="Times New Roman"/>
          <w:szCs w:val="24"/>
          <w:lang w:val="bg-BG" w:eastAsia="bg-BG"/>
        </w:rPr>
        <w:t>подизпълнение</w:t>
      </w:r>
      <w:proofErr w:type="spellEnd"/>
      <w:r w:rsidRPr="002467FE">
        <w:rPr>
          <w:rFonts w:eastAsia="Times New Roman" w:cs="Times New Roman"/>
          <w:szCs w:val="24"/>
          <w:lang w:val="bg-BG" w:eastAsia="bg-BG"/>
        </w:rPr>
        <w:t xml:space="preserve"> с посочените в офертата му подизпълнители.</w:t>
      </w:r>
    </w:p>
    <w:p w14:paraId="0A6E22B7" w14:textId="77777777" w:rsidR="002467FE" w:rsidRPr="002467FE" w:rsidRDefault="002467FE" w:rsidP="002467FE">
      <w:pPr>
        <w:spacing w:after="0" w:line="240" w:lineRule="auto"/>
        <w:jc w:val="both"/>
        <w:rPr>
          <w:rFonts w:eastAsia="Times New Roman" w:cs="Times New Roman"/>
          <w:szCs w:val="24"/>
          <w:lang w:val="bg-BG"/>
        </w:rPr>
      </w:pPr>
    </w:p>
    <w:p w14:paraId="3E368FE9" w14:textId="26F980F5" w:rsidR="002467FE" w:rsidRPr="002467FE" w:rsidRDefault="002467FE" w:rsidP="002467FE">
      <w:pPr>
        <w:spacing w:after="0" w:line="240" w:lineRule="auto"/>
        <w:jc w:val="both"/>
        <w:rPr>
          <w:rFonts w:eastAsia="Times New Roman" w:cs="Times New Roman"/>
          <w:szCs w:val="24"/>
          <w:lang w:val="bg-BG"/>
        </w:rPr>
      </w:pPr>
      <w:r w:rsidRPr="002467FE">
        <w:rPr>
          <w:rFonts w:eastAsia="Times New Roman" w:cs="Times New Roman"/>
          <w:szCs w:val="24"/>
          <w:lang w:val="bg-BG"/>
        </w:rPr>
        <w:t>(9.10)</w:t>
      </w:r>
      <w:r w:rsidR="004D1FEB">
        <w:rPr>
          <w:rFonts w:eastAsia="Times New Roman" w:cs="Times New Roman"/>
          <w:szCs w:val="24"/>
          <w:lang w:val="bg-BG"/>
        </w:rPr>
        <w:t xml:space="preserve"> </w:t>
      </w:r>
      <w:r w:rsidRPr="002467FE">
        <w:rPr>
          <w:rFonts w:eastAsia="Times New Roman" w:cs="Times New Roman"/>
          <w:szCs w:val="24"/>
          <w:lang w:val="bg-BG"/>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14:paraId="4E3BB7C8" w14:textId="77777777" w:rsidR="002467FE" w:rsidRPr="002467FE" w:rsidRDefault="002467FE" w:rsidP="002467FE">
      <w:pPr>
        <w:spacing w:after="0" w:line="240" w:lineRule="auto"/>
        <w:jc w:val="both"/>
        <w:rPr>
          <w:rFonts w:eastAsia="Times New Roman" w:cs="Times New Roman"/>
          <w:szCs w:val="24"/>
          <w:lang w:val="bg-BG"/>
        </w:rPr>
      </w:pPr>
    </w:p>
    <w:p w14:paraId="64066133" w14:textId="77777777" w:rsidR="002467FE" w:rsidRPr="002467FE" w:rsidRDefault="002467FE" w:rsidP="002467FE">
      <w:pPr>
        <w:numPr>
          <w:ilvl w:val="0"/>
          <w:numId w:val="34"/>
        </w:numPr>
        <w:suppressAutoHyphens/>
        <w:spacing w:after="200" w:line="276" w:lineRule="auto"/>
        <w:contextualSpacing/>
        <w:jc w:val="center"/>
        <w:rPr>
          <w:rFonts w:eastAsia="Times New Roman" w:cs="Times New Roman"/>
          <w:b/>
          <w:szCs w:val="24"/>
          <w:lang w:val="bg-BG" w:eastAsia="bg-BG"/>
        </w:rPr>
      </w:pPr>
      <w:r w:rsidRPr="002467FE">
        <w:rPr>
          <w:rFonts w:eastAsia="Times New Roman" w:cs="Times New Roman"/>
          <w:b/>
          <w:szCs w:val="24"/>
          <w:lang w:val="bg-BG" w:eastAsia="bg-BG"/>
        </w:rPr>
        <w:t>ГАРАНЦИОННА ОТГОВОРНОСТ И ГАРАНЦИОННО ОБСЛУЖВАНЕ</w:t>
      </w:r>
    </w:p>
    <w:p w14:paraId="63CBD0CB" w14:textId="77777777" w:rsidR="002467FE" w:rsidRPr="002467FE" w:rsidRDefault="002467FE" w:rsidP="002467FE">
      <w:pPr>
        <w:suppressAutoHyphens/>
        <w:spacing w:after="0" w:line="240" w:lineRule="auto"/>
        <w:jc w:val="both"/>
        <w:rPr>
          <w:rFonts w:eastAsia="Times New Roman" w:cs="Times New Roman"/>
          <w:szCs w:val="24"/>
          <w:lang w:val="bg-BG" w:eastAsia="ar-SA"/>
        </w:rPr>
      </w:pPr>
    </w:p>
    <w:p w14:paraId="1D15F1D6"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10.</w:t>
      </w:r>
    </w:p>
    <w:p w14:paraId="6DEB5C68" w14:textId="77777777" w:rsidR="002467FE" w:rsidRPr="002467FE" w:rsidRDefault="002467FE" w:rsidP="002467FE">
      <w:pPr>
        <w:autoSpaceDE w:val="0"/>
        <w:autoSpaceDN w:val="0"/>
        <w:adjustRightInd w:val="0"/>
        <w:spacing w:after="0" w:line="240" w:lineRule="auto"/>
        <w:jc w:val="both"/>
        <w:rPr>
          <w:rFonts w:eastAsia="Times New Roman" w:cs="Times New Roman"/>
          <w:szCs w:val="24"/>
          <w:u w:val="single"/>
          <w:lang w:val="bg-BG" w:eastAsia="bg-BG"/>
        </w:rPr>
      </w:pPr>
      <w:r w:rsidRPr="002467FE">
        <w:rPr>
          <w:rFonts w:eastAsia="Times New Roman" w:cs="Times New Roman"/>
          <w:szCs w:val="24"/>
          <w:lang w:val="bg-BG" w:eastAsia="bg-BG"/>
        </w:rPr>
        <w:t xml:space="preserve">(10.1) </w:t>
      </w:r>
      <w:r w:rsidRPr="002467FE">
        <w:rPr>
          <w:rFonts w:eastAsia="Times New Roman" w:cs="Times New Roman"/>
          <w:szCs w:val="24"/>
          <w:u w:val="single"/>
          <w:lang w:val="bg-BG" w:eastAsia="bg-BG"/>
        </w:rPr>
        <w:t>Гаранционна отговорност</w:t>
      </w:r>
    </w:p>
    <w:p w14:paraId="7944EE6D"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p>
    <w:p w14:paraId="647BB41F" w14:textId="722072C2" w:rsidR="002467FE" w:rsidRPr="002467FE" w:rsidRDefault="002467FE" w:rsidP="002467FE">
      <w:pPr>
        <w:autoSpaceDE w:val="0"/>
        <w:autoSpaceDN w:val="0"/>
        <w:adjustRightInd w:val="0"/>
        <w:spacing w:after="0" w:line="240" w:lineRule="auto"/>
        <w:jc w:val="both"/>
        <w:rPr>
          <w:rFonts w:eastAsia="Calibri" w:cs="Times New Roman"/>
          <w:szCs w:val="24"/>
          <w:lang w:val="bg-BG"/>
        </w:rPr>
      </w:pPr>
      <w:r w:rsidRPr="002467FE">
        <w:rPr>
          <w:rFonts w:eastAsia="Calibri" w:cs="Times New Roman"/>
          <w:szCs w:val="24"/>
          <w:lang w:val="bg-BG"/>
        </w:rPr>
        <w:t>(10.1.1) Изпълнителят гарантира пълната функционална годност на Апаратурата</w:t>
      </w:r>
      <w:r w:rsidR="00A5743C">
        <w:rPr>
          <w:rFonts w:eastAsia="Calibri" w:cs="Times New Roman"/>
          <w:szCs w:val="24"/>
          <w:lang w:val="bg-BG"/>
        </w:rPr>
        <w:t>,</w:t>
      </w:r>
      <w:r w:rsidRPr="002467FE">
        <w:rPr>
          <w:rFonts w:eastAsia="Calibri" w:cs="Times New Roman"/>
          <w:szCs w:val="24"/>
          <w:lang w:val="bg-BG"/>
        </w:rPr>
        <w:t xml:space="preserve">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14:paraId="78B9F215"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p>
    <w:p w14:paraId="10891441" w14:textId="77777777" w:rsidR="002467FE" w:rsidRPr="002467FE" w:rsidRDefault="002467FE" w:rsidP="002467FE">
      <w:pPr>
        <w:autoSpaceDE w:val="0"/>
        <w:autoSpaceDN w:val="0"/>
        <w:adjustRightInd w:val="0"/>
        <w:spacing w:after="0" w:line="240" w:lineRule="auto"/>
        <w:jc w:val="both"/>
        <w:rPr>
          <w:rFonts w:eastAsia="Lucida Sans Unicode" w:cs="Times New Roman"/>
          <w:szCs w:val="24"/>
          <w:lang w:val="bg-BG" w:bidi="en-US"/>
        </w:rPr>
      </w:pPr>
      <w:r w:rsidRPr="002467FE">
        <w:rPr>
          <w:rFonts w:eastAsia="Times New Roman" w:cs="Times New Roman"/>
          <w:szCs w:val="24"/>
          <w:lang w:val="bg-BG"/>
        </w:rPr>
        <w:t xml:space="preserve">(10.1.2) </w:t>
      </w:r>
      <w:r w:rsidRPr="002467FE">
        <w:rPr>
          <w:rFonts w:eastAsia="Lucida Sans Unicode" w:cs="Times New Roman"/>
          <w:szCs w:val="24"/>
          <w:lang w:val="bg-BG" w:bidi="en-US"/>
        </w:rPr>
        <w:t>В рамките на гаранционния срок Изпълнителят отстранява със свои сили и средства всички Несъответствия на Апаратура, съответно подменя дефектирали части и/или компоненти с нови, съгласно гаранционните условия и Техническото предложение на Изпълнителя.</w:t>
      </w:r>
    </w:p>
    <w:p w14:paraId="75DAC891" w14:textId="77777777" w:rsidR="002467FE" w:rsidRPr="002467FE" w:rsidRDefault="002467FE" w:rsidP="002467FE">
      <w:pPr>
        <w:autoSpaceDE w:val="0"/>
        <w:autoSpaceDN w:val="0"/>
        <w:adjustRightInd w:val="0"/>
        <w:spacing w:after="0" w:line="240" w:lineRule="auto"/>
        <w:jc w:val="both"/>
        <w:rPr>
          <w:rFonts w:eastAsia="Lucida Sans Unicode" w:cs="Times New Roman"/>
          <w:szCs w:val="24"/>
          <w:lang w:val="bg-BG" w:bidi="en-US"/>
        </w:rPr>
      </w:pPr>
    </w:p>
    <w:p w14:paraId="654D6367" w14:textId="10CFDC79" w:rsidR="002467FE" w:rsidRPr="002467FE" w:rsidRDefault="002467FE" w:rsidP="002467FE">
      <w:pPr>
        <w:autoSpaceDE w:val="0"/>
        <w:autoSpaceDN w:val="0"/>
        <w:adjustRightInd w:val="0"/>
        <w:spacing w:after="0" w:line="240" w:lineRule="auto"/>
        <w:jc w:val="both"/>
        <w:rPr>
          <w:rFonts w:eastAsia="Lucida Sans Unicode" w:cs="Times New Roman"/>
          <w:szCs w:val="24"/>
          <w:lang w:val="bg-BG" w:bidi="en-US"/>
        </w:rPr>
      </w:pPr>
      <w:r w:rsidRPr="002467FE">
        <w:rPr>
          <w:rFonts w:eastAsia="Lucida Sans Unicode" w:cs="Times New Roman"/>
          <w:szCs w:val="24"/>
          <w:lang w:val="bg-BG" w:bidi="en-US"/>
        </w:rPr>
        <w:t xml:space="preserve">(10.1.3) </w:t>
      </w:r>
      <w:proofErr w:type="spellStart"/>
      <w:r w:rsidRPr="002467FE">
        <w:rPr>
          <w:rFonts w:eastAsia="Lucida Sans Unicode" w:cs="Times New Roman"/>
          <w:szCs w:val="24"/>
          <w:lang w:val="bg-BG" w:bidi="en-US"/>
        </w:rPr>
        <w:t>Рекламационното</w:t>
      </w:r>
      <w:proofErr w:type="spellEnd"/>
      <w:r w:rsidRPr="002467FE">
        <w:rPr>
          <w:rFonts w:eastAsia="Lucida Sans Unicode" w:cs="Times New Roman"/>
          <w:szCs w:val="24"/>
          <w:lang w:val="bg-BG" w:bidi="en-US"/>
        </w:rPr>
        <w:t xml:space="preserve">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до </w:t>
      </w:r>
      <w:r w:rsidR="00C144C0">
        <w:rPr>
          <w:rFonts w:eastAsia="Lucida Sans Unicode" w:cs="Times New Roman"/>
          <w:szCs w:val="24"/>
          <w:lang w:val="bg-BG" w:bidi="en-US"/>
        </w:rPr>
        <w:t>3</w:t>
      </w:r>
      <w:r w:rsidRPr="002467FE">
        <w:rPr>
          <w:rFonts w:eastAsia="Lucida Sans Unicode" w:cs="Times New Roman"/>
          <w:szCs w:val="24"/>
          <w:lang w:val="bg-BG" w:bidi="en-US"/>
        </w:rPr>
        <w:t xml:space="preserve"> (</w:t>
      </w:r>
      <w:r w:rsidR="00C144C0">
        <w:rPr>
          <w:rFonts w:eastAsia="Lucida Sans Unicode" w:cs="Times New Roman"/>
          <w:szCs w:val="24"/>
          <w:lang w:val="bg-BG" w:bidi="en-US"/>
        </w:rPr>
        <w:t>три</w:t>
      </w:r>
      <w:r w:rsidRPr="002467FE">
        <w:rPr>
          <w:rFonts w:eastAsia="Lucida Sans Unicode" w:cs="Times New Roman"/>
          <w:szCs w:val="24"/>
          <w:lang w:val="bg-BG" w:bidi="en-US"/>
        </w:rPr>
        <w:t>) дни</w:t>
      </w:r>
      <w:r w:rsidRPr="002467FE">
        <w:rPr>
          <w:rFonts w:eastAsia="Times New Roman" w:cs="Times New Roman"/>
          <w:szCs w:val="24"/>
          <w:lang w:val="bg-BG" w:eastAsia="bg-BG"/>
        </w:rPr>
        <w:t xml:space="preserve">, от получаване на </w:t>
      </w:r>
      <w:proofErr w:type="spellStart"/>
      <w:r w:rsidRPr="002467FE">
        <w:rPr>
          <w:rFonts w:eastAsia="Times New Roman" w:cs="Times New Roman"/>
          <w:szCs w:val="24"/>
          <w:lang w:val="bg-BG" w:eastAsia="bg-BG"/>
        </w:rPr>
        <w:t>рекламационното</w:t>
      </w:r>
      <w:proofErr w:type="spellEnd"/>
      <w:r w:rsidRPr="002467FE">
        <w:rPr>
          <w:rFonts w:eastAsia="Times New Roman" w:cs="Times New Roman"/>
          <w:szCs w:val="24"/>
          <w:lang w:val="bg-BG" w:eastAsia="bg-BG"/>
        </w:rPr>
        <w:t xml:space="preserve"> съобщение на Възложителя.</w:t>
      </w:r>
      <w:r w:rsidRPr="002467FE">
        <w:rPr>
          <w:rFonts w:eastAsia="Calibri" w:cs="Times New Roman"/>
          <w:szCs w:val="24"/>
          <w:lang w:val="bg-BG"/>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w:t>
      </w:r>
      <w:r w:rsidR="00136CF8" w:rsidRPr="002467FE">
        <w:rPr>
          <w:rFonts w:eastAsia="Calibri" w:cs="Times New Roman"/>
          <w:szCs w:val="24"/>
          <w:lang w:val="bg-BG"/>
        </w:rPr>
        <w:t>едн</w:t>
      </w:r>
      <w:r w:rsidR="00136CF8">
        <w:rPr>
          <w:rFonts w:eastAsia="Calibri" w:cs="Times New Roman"/>
          <w:szCs w:val="24"/>
          <w:lang w:val="bg-BG"/>
        </w:rPr>
        <w:t>акви</w:t>
      </w:r>
      <w:r w:rsidR="00136CF8" w:rsidRPr="002467FE">
        <w:rPr>
          <w:rFonts w:eastAsia="Calibri" w:cs="Times New Roman"/>
          <w:szCs w:val="24"/>
          <w:lang w:val="bg-BG"/>
        </w:rPr>
        <w:t xml:space="preserve"> </w:t>
      </w:r>
      <w:r w:rsidRPr="002467FE">
        <w:rPr>
          <w:rFonts w:eastAsia="Calibri" w:cs="Times New Roman"/>
          <w:szCs w:val="24"/>
          <w:lang w:val="bg-BG"/>
        </w:rPr>
        <w:t>екземпляра.</w:t>
      </w:r>
    </w:p>
    <w:p w14:paraId="64EB42A7"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p>
    <w:p w14:paraId="3068F183" w14:textId="4B700929" w:rsidR="002467FE" w:rsidRPr="002467FE" w:rsidRDefault="002467FE" w:rsidP="002467FE">
      <w:pPr>
        <w:autoSpaceDE w:val="0"/>
        <w:autoSpaceDN w:val="0"/>
        <w:adjustRightInd w:val="0"/>
        <w:spacing w:after="0" w:line="240" w:lineRule="auto"/>
        <w:jc w:val="both"/>
        <w:rPr>
          <w:rFonts w:eastAsia="Times New Roman" w:cs="Times New Roman"/>
          <w:szCs w:val="24"/>
          <w:lang w:val="bg-BG"/>
        </w:rPr>
      </w:pPr>
      <w:r w:rsidRPr="002467FE">
        <w:rPr>
          <w:rFonts w:eastAsia="Times New Roman" w:cs="Times New Roman"/>
          <w:szCs w:val="24"/>
          <w:lang w:val="bg-BG"/>
        </w:rPr>
        <w:lastRenderedPageBreak/>
        <w:t>(10.1.4) Изпълнителят се задължава да</w:t>
      </w:r>
      <w:r w:rsidR="007236CC" w:rsidRPr="00436CD0">
        <w:rPr>
          <w:rFonts w:eastAsia="Calibri" w:cs="Times New Roman"/>
          <w:bCs/>
          <w:color w:val="000000"/>
          <w:szCs w:val="24"/>
          <w:u w:color="000000"/>
          <w:bdr w:val="nil"/>
          <w:lang w:val="bg-BG" w:eastAsia="bg-BG"/>
        </w:rPr>
        <w:t xml:space="preserve"> отстраняв</w:t>
      </w:r>
      <w:r w:rsidR="007236CC">
        <w:rPr>
          <w:rFonts w:eastAsia="Calibri" w:cs="Times New Roman"/>
          <w:bCs/>
          <w:color w:val="000000"/>
          <w:szCs w:val="24"/>
          <w:u w:color="000000"/>
          <w:bdr w:val="nil"/>
          <w:lang w:val="bg-BG" w:eastAsia="bg-BG"/>
        </w:rPr>
        <w:t>а</w:t>
      </w:r>
      <w:r w:rsidR="007236CC" w:rsidRPr="00436CD0">
        <w:rPr>
          <w:rFonts w:eastAsia="Calibri" w:cs="Times New Roman"/>
          <w:bCs/>
          <w:color w:val="000000"/>
          <w:szCs w:val="24"/>
          <w:u w:color="000000"/>
          <w:bdr w:val="nil"/>
          <w:lang w:val="bg-BG" w:eastAsia="bg-BG"/>
        </w:rPr>
        <w:t xml:space="preserve"> повреда, дефект или неизправност в апаратурата на място при </w:t>
      </w:r>
      <w:r w:rsidR="007236CC">
        <w:rPr>
          <w:rFonts w:eastAsia="Calibri" w:cs="Times New Roman"/>
          <w:bCs/>
          <w:color w:val="000000"/>
          <w:szCs w:val="24"/>
          <w:u w:color="000000"/>
          <w:bdr w:val="nil"/>
          <w:lang w:val="bg-BG" w:eastAsia="bg-BG"/>
        </w:rPr>
        <w:t>В</w:t>
      </w:r>
      <w:r w:rsidR="007236CC" w:rsidRPr="00436CD0">
        <w:rPr>
          <w:rFonts w:eastAsia="Calibri" w:cs="Times New Roman"/>
          <w:bCs/>
          <w:color w:val="000000"/>
          <w:szCs w:val="24"/>
          <w:u w:color="000000"/>
          <w:bdr w:val="nil"/>
          <w:lang w:val="bg-BG" w:eastAsia="bg-BG"/>
        </w:rPr>
        <w:t>ъзложителя</w:t>
      </w:r>
      <w:r w:rsidR="007236CC">
        <w:rPr>
          <w:rFonts w:eastAsia="Calibri" w:cs="Times New Roman"/>
          <w:bCs/>
          <w:color w:val="000000"/>
          <w:szCs w:val="24"/>
          <w:u w:color="000000"/>
          <w:bdr w:val="nil"/>
          <w:lang w:val="bg-BG" w:eastAsia="bg-BG"/>
        </w:rPr>
        <w:t xml:space="preserve"> в</w:t>
      </w:r>
      <w:r w:rsidR="007236CC" w:rsidRPr="00436CD0">
        <w:rPr>
          <w:rFonts w:eastAsia="Calibri" w:cs="Times New Roman"/>
          <w:bCs/>
          <w:color w:val="000000"/>
          <w:szCs w:val="24"/>
          <w:u w:color="000000"/>
          <w:bdr w:val="nil"/>
          <w:lang w:val="bg-BG" w:eastAsia="bg-BG"/>
        </w:rPr>
        <w:t xml:space="preserve"> </w:t>
      </w:r>
      <w:r w:rsidR="007236CC">
        <w:rPr>
          <w:rFonts w:eastAsia="Calibri" w:cs="Times New Roman"/>
          <w:bCs/>
          <w:color w:val="000000"/>
          <w:szCs w:val="24"/>
          <w:u w:color="000000"/>
          <w:bdr w:val="nil"/>
          <w:lang w:val="bg-BG" w:eastAsia="bg-BG"/>
        </w:rPr>
        <w:t>срок до</w:t>
      </w:r>
      <w:r w:rsidR="007236CC" w:rsidRPr="00436CD0">
        <w:rPr>
          <w:rFonts w:eastAsia="Calibri" w:cs="Times New Roman"/>
          <w:bCs/>
          <w:color w:val="000000"/>
          <w:szCs w:val="24"/>
          <w:u w:color="000000"/>
          <w:bdr w:val="nil"/>
          <w:lang w:val="bg-BG" w:eastAsia="bg-BG"/>
        </w:rPr>
        <w:t xml:space="preserve"> 10 работни дни, считано от датата на констатиране на проблема от </w:t>
      </w:r>
      <w:r w:rsidR="007236CC">
        <w:rPr>
          <w:rFonts w:eastAsia="Calibri" w:cs="Times New Roman"/>
          <w:bCs/>
          <w:color w:val="000000"/>
          <w:szCs w:val="24"/>
          <w:u w:color="000000"/>
          <w:bdr w:val="nil"/>
          <w:lang w:val="bg-BG" w:eastAsia="bg-BG"/>
        </w:rPr>
        <w:t>И</w:t>
      </w:r>
      <w:r w:rsidR="007236CC" w:rsidRPr="00436CD0">
        <w:rPr>
          <w:rFonts w:eastAsia="Calibri" w:cs="Times New Roman"/>
          <w:bCs/>
          <w:color w:val="000000"/>
          <w:szCs w:val="24"/>
          <w:u w:color="000000"/>
          <w:bdr w:val="nil"/>
          <w:lang w:val="bg-BG" w:eastAsia="bg-BG"/>
        </w:rPr>
        <w:t>зпълнителя</w:t>
      </w:r>
      <w:r w:rsidR="007236CC">
        <w:rPr>
          <w:rFonts w:eastAsia="Calibri" w:cs="Times New Roman"/>
          <w:bCs/>
          <w:color w:val="000000"/>
          <w:szCs w:val="24"/>
          <w:u w:color="000000"/>
          <w:bdr w:val="nil"/>
          <w:lang w:val="bg-BG" w:eastAsia="bg-BG"/>
        </w:rPr>
        <w:t>.</w:t>
      </w:r>
      <w:r w:rsidRPr="002467FE">
        <w:rPr>
          <w:rFonts w:eastAsia="Times New Roman" w:cs="Times New Roman"/>
          <w:szCs w:val="24"/>
          <w:lang w:val="bg-BG"/>
        </w:rPr>
        <w:t xml:space="preserve"> </w:t>
      </w:r>
      <w:r w:rsidR="007236CC">
        <w:rPr>
          <w:rFonts w:eastAsia="Times New Roman" w:cs="Times New Roman"/>
          <w:szCs w:val="24"/>
          <w:lang w:val="bg-BG"/>
        </w:rPr>
        <w:t>Изпълнителят се задължава</w:t>
      </w:r>
      <w:r w:rsidR="007236CC" w:rsidRPr="007236CC">
        <w:rPr>
          <w:rFonts w:eastAsia="Calibri" w:cs="Times New Roman"/>
          <w:bCs/>
          <w:color w:val="000000"/>
          <w:szCs w:val="24"/>
          <w:u w:color="000000"/>
          <w:bdr w:val="nil"/>
          <w:lang w:val="bg-BG" w:eastAsia="bg-BG"/>
        </w:rPr>
        <w:t xml:space="preserve"> </w:t>
      </w:r>
      <w:r w:rsidR="007236CC">
        <w:rPr>
          <w:rFonts w:eastAsia="Calibri" w:cs="Times New Roman"/>
          <w:bCs/>
          <w:color w:val="000000"/>
          <w:szCs w:val="24"/>
          <w:u w:color="000000"/>
          <w:bdr w:val="nil"/>
          <w:lang w:val="bg-BG" w:eastAsia="bg-BG"/>
        </w:rPr>
        <w:t xml:space="preserve">да </w:t>
      </w:r>
      <w:r w:rsidR="007236CC" w:rsidRPr="00436CD0">
        <w:rPr>
          <w:rFonts w:eastAsia="Calibri" w:cs="Times New Roman"/>
          <w:bCs/>
          <w:color w:val="000000"/>
          <w:szCs w:val="24"/>
          <w:u w:color="000000"/>
          <w:bdr w:val="nil"/>
          <w:lang w:val="bg-BG" w:eastAsia="bg-BG"/>
        </w:rPr>
        <w:t xml:space="preserve">отстранява </w:t>
      </w:r>
      <w:bookmarkStart w:id="13" w:name="_Hlk26434833"/>
      <w:r w:rsidR="007236CC" w:rsidRPr="00436CD0">
        <w:rPr>
          <w:rFonts w:eastAsia="Calibri" w:cs="Times New Roman"/>
          <w:bCs/>
          <w:color w:val="000000"/>
          <w:szCs w:val="24"/>
          <w:u w:color="000000"/>
          <w:bdr w:val="nil"/>
          <w:lang w:val="bg-BG" w:eastAsia="bg-BG"/>
        </w:rPr>
        <w:t xml:space="preserve">повреда, дефект или неизправност в апаратурата </w:t>
      </w:r>
      <w:r w:rsidR="007236CC" w:rsidRPr="00717529">
        <w:rPr>
          <w:rFonts w:eastAsia="Calibri" w:cs="Times New Roman"/>
          <w:bCs/>
          <w:color w:val="000000"/>
          <w:szCs w:val="24"/>
          <w:u w:color="000000"/>
          <w:bdr w:val="nil"/>
          <w:lang w:val="bg-BG" w:eastAsia="bg-BG"/>
        </w:rPr>
        <w:t>в сервиз</w:t>
      </w:r>
      <w:r w:rsidR="007236CC" w:rsidRPr="00436CD0">
        <w:rPr>
          <w:rFonts w:eastAsia="Calibri" w:cs="Times New Roman"/>
          <w:bCs/>
          <w:color w:val="000000"/>
          <w:szCs w:val="24"/>
          <w:u w:color="000000"/>
          <w:bdr w:val="nil"/>
          <w:lang w:val="bg-BG" w:eastAsia="bg-BG"/>
        </w:rPr>
        <w:t xml:space="preserve">: не повече от 30 работни дни, считано от датата на констатиране на проблема от </w:t>
      </w:r>
      <w:r w:rsidR="007236CC">
        <w:rPr>
          <w:rFonts w:eastAsia="Calibri" w:cs="Times New Roman"/>
          <w:bCs/>
          <w:color w:val="000000"/>
          <w:szCs w:val="24"/>
          <w:u w:color="000000"/>
          <w:bdr w:val="nil"/>
          <w:lang w:val="bg-BG" w:eastAsia="bg-BG"/>
        </w:rPr>
        <w:t>И</w:t>
      </w:r>
      <w:r w:rsidR="007236CC" w:rsidRPr="00436CD0">
        <w:rPr>
          <w:rFonts w:eastAsia="Calibri" w:cs="Times New Roman"/>
          <w:bCs/>
          <w:color w:val="000000"/>
          <w:szCs w:val="24"/>
          <w:u w:color="000000"/>
          <w:bdr w:val="nil"/>
          <w:lang w:val="bg-BG" w:eastAsia="bg-BG"/>
        </w:rPr>
        <w:t>зпълнителя.</w:t>
      </w:r>
      <w:bookmarkEnd w:id="13"/>
      <w:r w:rsidR="007236CC">
        <w:rPr>
          <w:rFonts w:eastAsia="Times New Roman" w:cs="Times New Roman"/>
          <w:szCs w:val="24"/>
          <w:lang w:val="bg-BG"/>
        </w:rPr>
        <w:t xml:space="preserve"> </w:t>
      </w:r>
      <w:r w:rsidRPr="002467FE">
        <w:rPr>
          <w:rFonts w:eastAsia="Times New Roman" w:cs="Times New Roman"/>
          <w:szCs w:val="24"/>
          <w:lang w:val="bg-BG"/>
        </w:rPr>
        <w:t xml:space="preserve">При невъзможност за отстраняване на настъпила повреда в срок до 30 (тридесет) </w:t>
      </w:r>
      <w:r w:rsidR="00136CF8">
        <w:rPr>
          <w:rFonts w:eastAsia="Times New Roman" w:cs="Times New Roman"/>
          <w:szCs w:val="24"/>
          <w:lang w:val="bg-BG"/>
        </w:rPr>
        <w:t xml:space="preserve">работни </w:t>
      </w:r>
      <w:r w:rsidRPr="002467FE">
        <w:rPr>
          <w:rFonts w:eastAsia="Times New Roman" w:cs="Times New Roman"/>
          <w:szCs w:val="24"/>
          <w:lang w:val="bg-BG"/>
        </w:rPr>
        <w:t xml:space="preserve">дни, Изпълнителят осигурява на Възложителя </w:t>
      </w:r>
      <w:r w:rsidR="00136CF8" w:rsidRPr="002467FE">
        <w:rPr>
          <w:rFonts w:eastAsia="Calibri" w:cs="Times New Roman"/>
          <w:szCs w:val="24"/>
          <w:lang w:val="bg-BG"/>
        </w:rPr>
        <w:t>оборотн</w:t>
      </w:r>
      <w:r w:rsidR="00136CF8">
        <w:rPr>
          <w:rFonts w:eastAsia="Calibri" w:cs="Times New Roman"/>
          <w:szCs w:val="24"/>
          <w:lang w:val="bg-BG"/>
        </w:rPr>
        <w:t>и</w:t>
      </w:r>
      <w:r w:rsidR="00136CF8" w:rsidRPr="002467FE">
        <w:rPr>
          <w:rFonts w:eastAsia="Calibri" w:cs="Times New Roman"/>
          <w:szCs w:val="24"/>
          <w:lang w:val="bg-BG"/>
        </w:rPr>
        <w:t xml:space="preserve"> </w:t>
      </w:r>
      <w:r w:rsidR="00C144C0">
        <w:rPr>
          <w:rFonts w:eastAsia="Calibri" w:cs="Times New Roman"/>
          <w:szCs w:val="24"/>
          <w:lang w:val="bg-BG"/>
        </w:rPr>
        <w:t>компоненти на А</w:t>
      </w:r>
      <w:r w:rsidRPr="002467FE">
        <w:rPr>
          <w:rFonts w:eastAsia="Calibri" w:cs="Times New Roman"/>
          <w:szCs w:val="24"/>
          <w:lang w:val="bg-BG"/>
        </w:rPr>
        <w:t>паратура</w:t>
      </w:r>
      <w:r w:rsidR="00C144C0">
        <w:rPr>
          <w:rFonts w:eastAsia="Calibri" w:cs="Times New Roman"/>
          <w:szCs w:val="24"/>
          <w:lang w:val="bg-BG"/>
        </w:rPr>
        <w:t>та от същия или подобен клас</w:t>
      </w:r>
      <w:r w:rsidRPr="002467FE">
        <w:rPr>
          <w:rFonts w:eastAsia="Calibri" w:cs="Times New Roman"/>
          <w:szCs w:val="24"/>
          <w:lang w:val="bg-BG"/>
        </w:rPr>
        <w:t>, ко</w:t>
      </w:r>
      <w:r w:rsidR="00C144C0">
        <w:rPr>
          <w:rFonts w:eastAsia="Calibri" w:cs="Times New Roman"/>
          <w:szCs w:val="24"/>
          <w:lang w:val="bg-BG"/>
        </w:rPr>
        <w:t>и</w:t>
      </w:r>
      <w:r w:rsidRPr="002467FE">
        <w:rPr>
          <w:rFonts w:eastAsia="Calibri" w:cs="Times New Roman"/>
          <w:szCs w:val="24"/>
          <w:lang w:val="bg-BG"/>
        </w:rPr>
        <w:t xml:space="preserve">то се задължава да монтира и въведе в експлоатация, до пълното отстраняване на дефекта/повредата, като гаранционният срок на </w:t>
      </w:r>
      <w:r w:rsidR="00C144C0">
        <w:rPr>
          <w:rFonts w:eastAsia="Calibri" w:cs="Times New Roman"/>
          <w:szCs w:val="24"/>
          <w:lang w:val="bg-BG"/>
        </w:rPr>
        <w:t xml:space="preserve">компонентите на </w:t>
      </w:r>
      <w:r w:rsidRPr="002467FE">
        <w:rPr>
          <w:rFonts w:eastAsia="Calibri" w:cs="Times New Roman"/>
          <w:szCs w:val="24"/>
          <w:lang w:val="bg-BG"/>
        </w:rPr>
        <w:t xml:space="preserve">Апаратурата, в процес на поправяне, се удължава със срока през който е траело отстраняването на повредата. </w:t>
      </w:r>
    </w:p>
    <w:p w14:paraId="4505F732" w14:textId="77777777" w:rsidR="002467FE" w:rsidRPr="002467FE" w:rsidRDefault="002467FE" w:rsidP="002467FE">
      <w:pPr>
        <w:widowControl w:val="0"/>
        <w:spacing w:after="0" w:line="240" w:lineRule="auto"/>
        <w:ind w:firstLine="567"/>
        <w:jc w:val="both"/>
        <w:rPr>
          <w:rFonts w:eastAsia="Times New Roman" w:cs="Times New Roman"/>
          <w:b/>
          <w:color w:val="000000"/>
          <w:szCs w:val="24"/>
          <w:lang w:val="bg-BG" w:eastAsia="bg-BG"/>
        </w:rPr>
      </w:pPr>
    </w:p>
    <w:p w14:paraId="10E91362" w14:textId="77777777" w:rsidR="002467FE" w:rsidRPr="002467FE" w:rsidRDefault="002467FE" w:rsidP="002467FE">
      <w:pPr>
        <w:autoSpaceDE w:val="0"/>
        <w:autoSpaceDN w:val="0"/>
        <w:adjustRightInd w:val="0"/>
        <w:spacing w:after="0" w:line="240" w:lineRule="auto"/>
        <w:jc w:val="both"/>
        <w:rPr>
          <w:rFonts w:eastAsia="Times New Roman" w:cs="Times New Roman"/>
          <w:szCs w:val="24"/>
          <w:u w:val="single"/>
          <w:lang w:val="bg-BG" w:eastAsia="bg-BG"/>
        </w:rPr>
      </w:pPr>
      <w:r w:rsidRPr="002467FE">
        <w:rPr>
          <w:rFonts w:eastAsia="Times New Roman" w:cs="Times New Roman"/>
          <w:szCs w:val="24"/>
          <w:lang w:val="bg-BG" w:eastAsia="bg-BG"/>
        </w:rPr>
        <w:t>(10.2)</w:t>
      </w:r>
      <w:r w:rsidRPr="002467FE">
        <w:rPr>
          <w:rFonts w:eastAsia="Times New Roman" w:cs="Times New Roman"/>
          <w:szCs w:val="24"/>
          <w:u w:val="single"/>
          <w:lang w:val="bg-BG" w:eastAsia="bg-BG"/>
        </w:rPr>
        <w:t xml:space="preserve"> Гаранционно (сервизно) обслужване</w:t>
      </w:r>
    </w:p>
    <w:p w14:paraId="58993E63" w14:textId="3BA654AF" w:rsidR="002467FE" w:rsidRPr="002467FE" w:rsidRDefault="002467FE" w:rsidP="002467FE">
      <w:pPr>
        <w:autoSpaceDE w:val="0"/>
        <w:autoSpaceDN w:val="0"/>
        <w:adjustRightInd w:val="0"/>
        <w:spacing w:after="0" w:line="240" w:lineRule="auto"/>
        <w:jc w:val="both"/>
        <w:rPr>
          <w:rFonts w:eastAsia="MS Mincho" w:cs="Times New Roman"/>
          <w:szCs w:val="24"/>
          <w:lang w:val="bg-BG"/>
        </w:rPr>
      </w:pPr>
      <w:r w:rsidRPr="002467FE">
        <w:rPr>
          <w:rFonts w:eastAsia="Times New Roman" w:cs="Times New Roman"/>
          <w:szCs w:val="24"/>
          <w:lang w:val="bg-BG"/>
        </w:rPr>
        <w:t xml:space="preserve">(10.2.1) Изпълнителят се задължава да осигури на Възложителя гаранционно (сервизно) обслужване на Апаратурата в гаранционния срок </w:t>
      </w:r>
      <w:r w:rsidRPr="002467FE">
        <w:rPr>
          <w:rFonts w:eastAsia="Times New Roman" w:cs="Times New Roman"/>
          <w:szCs w:val="24"/>
          <w:lang w:val="bg-BG" w:eastAsia="bg-BG"/>
        </w:rPr>
        <w:t xml:space="preserve">от ………. месеца. </w:t>
      </w:r>
      <w:r w:rsidRPr="002467FE">
        <w:rPr>
          <w:rFonts w:eastAsia="Times New Roman" w:cs="Times New Roman"/>
          <w:szCs w:val="24"/>
          <w:lang w:val="bg-BG"/>
        </w:rPr>
        <w:t>Изпълнителят се задължава да извършва с предимство гаранционното обслужване на Апаратурата на Възложителя по време на целия гаранционен период, в срок до 30 (</w:t>
      </w:r>
      <w:r w:rsidRPr="002467FE">
        <w:rPr>
          <w:rFonts w:eastAsia="Times New Roman" w:cs="Times New Roman"/>
          <w:i/>
          <w:szCs w:val="24"/>
          <w:lang w:val="bg-BG"/>
        </w:rPr>
        <w:t>тридесет</w:t>
      </w:r>
      <w:r w:rsidRPr="002467FE">
        <w:rPr>
          <w:rFonts w:eastAsia="Times New Roman" w:cs="Times New Roman"/>
          <w:szCs w:val="24"/>
          <w:lang w:val="bg-BG"/>
        </w:rPr>
        <w:t>)</w:t>
      </w:r>
      <w:r w:rsidR="009674EC">
        <w:rPr>
          <w:rFonts w:eastAsia="Times New Roman" w:cs="Times New Roman"/>
          <w:szCs w:val="24"/>
          <w:lang w:val="bg-BG"/>
        </w:rPr>
        <w:t xml:space="preserve"> </w:t>
      </w:r>
      <w:r w:rsidR="00136CF8">
        <w:rPr>
          <w:rFonts w:eastAsia="Times New Roman" w:cs="Times New Roman"/>
          <w:szCs w:val="24"/>
          <w:lang w:val="bg-BG"/>
        </w:rPr>
        <w:t xml:space="preserve">работни </w:t>
      </w:r>
      <w:r w:rsidRPr="002467FE">
        <w:rPr>
          <w:rFonts w:eastAsia="Times New Roman" w:cs="Times New Roman"/>
          <w:szCs w:val="24"/>
          <w:lang w:val="bg-BG"/>
        </w:rPr>
        <w:t xml:space="preserve">дни от постъпване на заявка за обслужване от страна на Възложителя. </w:t>
      </w:r>
      <w:r w:rsidRPr="002467FE">
        <w:rPr>
          <w:rFonts w:eastAsia="MS Mincho" w:cs="Times New Roman"/>
          <w:szCs w:val="24"/>
          <w:lang w:val="bg-BG"/>
        </w:rPr>
        <w:t xml:space="preserve">Гаранционното обслужване се осъществява на място, в помещенията на Възложителя, от оторизирани представители на Изпълнителя. </w:t>
      </w:r>
    </w:p>
    <w:p w14:paraId="09FB471E" w14:textId="77777777" w:rsidR="002467FE" w:rsidRPr="002467FE" w:rsidRDefault="002467FE" w:rsidP="002467FE">
      <w:pPr>
        <w:autoSpaceDE w:val="0"/>
        <w:autoSpaceDN w:val="0"/>
        <w:adjustRightInd w:val="0"/>
        <w:spacing w:after="0" w:line="240" w:lineRule="auto"/>
        <w:jc w:val="both"/>
        <w:rPr>
          <w:rFonts w:eastAsia="MS Mincho" w:cs="Times New Roman"/>
          <w:szCs w:val="24"/>
          <w:lang w:val="bg-BG"/>
        </w:rPr>
      </w:pPr>
    </w:p>
    <w:p w14:paraId="07E3F3A3" w14:textId="77777777" w:rsidR="002467FE" w:rsidRPr="002467FE" w:rsidRDefault="002467FE" w:rsidP="002467FE">
      <w:pPr>
        <w:autoSpaceDE w:val="0"/>
        <w:autoSpaceDN w:val="0"/>
        <w:adjustRightInd w:val="0"/>
        <w:spacing w:after="0" w:line="240" w:lineRule="auto"/>
        <w:jc w:val="both"/>
        <w:rPr>
          <w:rFonts w:eastAsia="Calibri" w:cs="Times New Roman"/>
          <w:szCs w:val="24"/>
          <w:lang w:val="bg-BG" w:eastAsia="bg-BG"/>
        </w:rPr>
      </w:pPr>
    </w:p>
    <w:p w14:paraId="4F066E5C" w14:textId="77777777" w:rsidR="002467FE" w:rsidRPr="002467FE" w:rsidRDefault="002467FE" w:rsidP="002467FE">
      <w:pPr>
        <w:numPr>
          <w:ilvl w:val="0"/>
          <w:numId w:val="34"/>
        </w:numPr>
        <w:tabs>
          <w:tab w:val="left" w:pos="0"/>
        </w:tabs>
        <w:suppressAutoHyphens/>
        <w:spacing w:after="200" w:line="276" w:lineRule="auto"/>
        <w:contextualSpacing/>
        <w:jc w:val="center"/>
        <w:rPr>
          <w:rFonts w:eastAsia="Times New Roman" w:cs="Times New Roman"/>
          <w:b/>
          <w:i/>
          <w:szCs w:val="24"/>
          <w:lang w:val="bg-BG" w:eastAsia="bg-BG"/>
        </w:rPr>
      </w:pPr>
      <w:r w:rsidRPr="002467FE">
        <w:rPr>
          <w:rFonts w:eastAsia="Times New Roman" w:cs="Times New Roman"/>
          <w:b/>
          <w:szCs w:val="24"/>
          <w:lang w:val="bg-BG" w:eastAsia="bg-BG"/>
        </w:rPr>
        <w:t>ГАРАНЦИЯ ЗА ИЗПЪЛНЕНИЕ</w:t>
      </w:r>
      <w:r w:rsidRPr="002467FE">
        <w:rPr>
          <w:rFonts w:eastAsia="Times New Roman" w:cs="Times New Roman"/>
          <w:b/>
          <w:szCs w:val="24"/>
          <w:vertAlign w:val="superscript"/>
          <w:lang w:val="bg-BG" w:eastAsia="bg-BG"/>
        </w:rPr>
        <w:footnoteReference w:id="2"/>
      </w:r>
    </w:p>
    <w:p w14:paraId="44C49776" w14:textId="77777777" w:rsidR="002467FE" w:rsidRPr="002467FE" w:rsidRDefault="002467FE" w:rsidP="002467FE">
      <w:pPr>
        <w:tabs>
          <w:tab w:val="left" w:pos="0"/>
        </w:tabs>
        <w:spacing w:after="0" w:line="240" w:lineRule="auto"/>
        <w:ind w:left="1080"/>
        <w:contextualSpacing/>
        <w:rPr>
          <w:rFonts w:eastAsia="Times New Roman" w:cs="Times New Roman"/>
          <w:b/>
          <w:i/>
          <w:szCs w:val="24"/>
          <w:lang w:val="bg-BG" w:eastAsia="bg-BG"/>
        </w:rPr>
      </w:pPr>
    </w:p>
    <w:p w14:paraId="44F3741E"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11. Видове гаранции, размер и форма на гаранциите</w:t>
      </w:r>
    </w:p>
    <w:p w14:paraId="4ABA6C1A"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p>
    <w:p w14:paraId="6CD20D0A" w14:textId="77777777" w:rsidR="002467FE" w:rsidRPr="002467FE" w:rsidRDefault="002467FE" w:rsidP="002467FE">
      <w:pPr>
        <w:autoSpaceDE w:val="0"/>
        <w:autoSpaceDN w:val="0"/>
        <w:adjustRightInd w:val="0"/>
        <w:spacing w:after="0" w:line="240" w:lineRule="auto"/>
        <w:jc w:val="both"/>
        <w:rPr>
          <w:rFonts w:eastAsia="Times New Roman" w:cs="Times New Roman"/>
          <w:szCs w:val="24"/>
          <w:u w:val="single"/>
          <w:lang w:val="bg-BG" w:eastAsia="bg-BG"/>
        </w:rPr>
      </w:pPr>
      <w:r w:rsidRPr="002467FE">
        <w:rPr>
          <w:rFonts w:eastAsia="Times New Roman" w:cs="Times New Roman"/>
          <w:szCs w:val="24"/>
          <w:u w:val="single"/>
          <w:lang w:val="bg-BG" w:eastAsia="bg-BG"/>
        </w:rPr>
        <w:t>(11.1) Видове и размер на гаранциите</w:t>
      </w:r>
    </w:p>
    <w:p w14:paraId="514B328A"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p>
    <w:p w14:paraId="4CDEC65A" w14:textId="70B7E025" w:rsidR="002467FE" w:rsidRPr="002467FE" w:rsidRDefault="002467FE" w:rsidP="002467FE">
      <w:pPr>
        <w:suppressAutoHyphens/>
        <w:spacing w:after="0" w:line="240" w:lineRule="auto"/>
        <w:jc w:val="both"/>
        <w:rPr>
          <w:rFonts w:eastAsia="Times New Roman" w:cs="Times New Roman"/>
          <w:szCs w:val="24"/>
          <w:lang w:val="bg-BG" w:eastAsia="zh-CN"/>
        </w:rPr>
      </w:pPr>
      <w:bookmarkStart w:id="14" w:name="_Hlk14775651"/>
      <w:r w:rsidRPr="002467FE">
        <w:rPr>
          <w:rFonts w:eastAsia="Times New Roman" w:cs="Times New Roman"/>
          <w:szCs w:val="24"/>
          <w:lang w:val="bg-BG" w:eastAsia="bg-BG"/>
        </w:rPr>
        <w:t xml:space="preserve">(11.1.1) </w:t>
      </w:r>
      <w:bookmarkEnd w:id="14"/>
      <w:r w:rsidRPr="002467FE">
        <w:rPr>
          <w:rFonts w:eastAsia="Times New Roman" w:cs="Times New Roman"/>
          <w:szCs w:val="24"/>
          <w:lang w:val="bg-BG" w:eastAsia="bg-BG"/>
        </w:rPr>
        <w:t xml:space="preserve">Изпълнителят гарантира изпълнението на произтичащите от настоящия Договор свои задължения с гаранция за изпълнение в размер на </w:t>
      </w:r>
      <w:r w:rsidRPr="002467FE">
        <w:rPr>
          <w:rFonts w:eastAsia="Times New Roman" w:cs="Times New Roman"/>
          <w:b/>
          <w:szCs w:val="24"/>
          <w:lang w:val="bg-BG" w:eastAsia="bg-BG"/>
        </w:rPr>
        <w:t>3%</w:t>
      </w:r>
      <w:r w:rsidRPr="002467FE">
        <w:rPr>
          <w:rFonts w:eastAsia="Times New Roman" w:cs="Times New Roman"/>
          <w:szCs w:val="24"/>
          <w:lang w:val="bg-BG" w:eastAsia="bg-BG"/>
        </w:rPr>
        <w:t xml:space="preserve"> (три </w:t>
      </w:r>
      <w:r w:rsidR="00DB2241">
        <w:rPr>
          <w:rFonts w:eastAsia="Times New Roman" w:cs="Times New Roman"/>
          <w:szCs w:val="24"/>
          <w:lang w:val="bg-BG" w:eastAsia="bg-BG"/>
        </w:rPr>
        <w:t>процента</w:t>
      </w:r>
      <w:r w:rsidRPr="002467FE">
        <w:rPr>
          <w:rFonts w:eastAsia="Times New Roman" w:cs="Times New Roman"/>
          <w:szCs w:val="24"/>
          <w:lang w:val="bg-BG" w:eastAsia="bg-BG"/>
        </w:rPr>
        <w:t>) от стойността на Договора по алинея (2.1) или сумата от [●] ([●])</w:t>
      </w:r>
      <w:r w:rsidRPr="002467FE">
        <w:rPr>
          <w:rFonts w:eastAsia="Times New Roman" w:cs="Times New Roman"/>
          <w:szCs w:val="24"/>
          <w:lang w:val="bg-BG" w:eastAsia="zh-CN"/>
        </w:rPr>
        <w:t>.</w:t>
      </w:r>
    </w:p>
    <w:p w14:paraId="196C4BF4" w14:textId="01F07CA2" w:rsidR="002467FE" w:rsidRPr="002467FE" w:rsidRDefault="002467FE" w:rsidP="002467FE">
      <w:pPr>
        <w:suppressAutoHyphens/>
        <w:spacing w:after="0" w:line="240" w:lineRule="auto"/>
        <w:jc w:val="both"/>
        <w:rPr>
          <w:rFonts w:eastAsia="Times New Roman" w:cs="Times New Roman"/>
          <w:szCs w:val="24"/>
          <w:lang w:val="bg-BG" w:eastAsia="zh-CN"/>
        </w:rPr>
      </w:pPr>
      <w:r w:rsidRPr="002467FE">
        <w:rPr>
          <w:rFonts w:eastAsia="Times New Roman" w:cs="Times New Roman"/>
          <w:szCs w:val="24"/>
          <w:lang w:val="bg-BG" w:eastAsia="bg-BG"/>
        </w:rPr>
        <w:t>(11.1.2) Внесена</w:t>
      </w:r>
      <w:r w:rsidR="00136CF8">
        <w:rPr>
          <w:rFonts w:eastAsia="Times New Roman" w:cs="Times New Roman"/>
          <w:szCs w:val="24"/>
          <w:lang w:val="bg-BG" w:eastAsia="bg-BG"/>
        </w:rPr>
        <w:t>та</w:t>
      </w:r>
      <w:r w:rsidRPr="002467FE">
        <w:rPr>
          <w:rFonts w:eastAsia="Times New Roman" w:cs="Times New Roman"/>
          <w:szCs w:val="24"/>
          <w:lang w:val="bg-BG" w:eastAsia="bg-BG"/>
        </w:rPr>
        <w:t xml:space="preserve"> гаранция от Изпълнителя е със следния срок и размер: </w:t>
      </w:r>
      <w:r w:rsidRPr="002467FE">
        <w:rPr>
          <w:rFonts w:eastAsia="Times New Roman" w:cs="Times New Roman"/>
          <w:szCs w:val="24"/>
          <w:lang w:val="bg-BG" w:eastAsia="zh-CN"/>
        </w:rPr>
        <w:t xml:space="preserve"> </w:t>
      </w:r>
    </w:p>
    <w:p w14:paraId="6AAAA0A3" w14:textId="7158DA7D" w:rsidR="002467FE" w:rsidRPr="002467FE" w:rsidRDefault="002467FE" w:rsidP="002467FE">
      <w:pPr>
        <w:suppressAutoHyphens/>
        <w:spacing w:after="0" w:line="240" w:lineRule="auto"/>
        <w:jc w:val="both"/>
        <w:rPr>
          <w:rFonts w:eastAsia="Times New Roman" w:cs="Times New Roman"/>
          <w:szCs w:val="24"/>
          <w:lang w:val="bg-BG" w:eastAsia="zh-CN"/>
        </w:rPr>
      </w:pPr>
      <w:r w:rsidRPr="002467FE">
        <w:rPr>
          <w:rFonts w:eastAsia="Times New Roman" w:cs="Times New Roman"/>
          <w:szCs w:val="24"/>
          <w:lang w:val="bg-BG" w:eastAsia="zh-CN"/>
        </w:rPr>
        <w:tab/>
        <w:t>А) Гаранция в размер на 2 % (дв</w:t>
      </w:r>
      <w:r w:rsidR="00DB2241">
        <w:rPr>
          <w:rFonts w:eastAsia="Times New Roman" w:cs="Times New Roman"/>
          <w:szCs w:val="24"/>
          <w:lang w:val="bg-BG" w:eastAsia="zh-CN"/>
        </w:rPr>
        <w:t>а процента</w:t>
      </w:r>
      <w:r w:rsidRPr="002467FE">
        <w:rPr>
          <w:rFonts w:eastAsia="Times New Roman" w:cs="Times New Roman"/>
          <w:szCs w:val="24"/>
          <w:lang w:val="bg-BG" w:eastAsia="zh-CN"/>
        </w:rPr>
        <w:t xml:space="preserve">) от общата стойност на договора </w:t>
      </w:r>
      <w:r w:rsidR="00136CF8">
        <w:rPr>
          <w:rFonts w:eastAsia="Times New Roman" w:cs="Times New Roman"/>
          <w:szCs w:val="24"/>
          <w:lang w:val="bg-BG" w:eastAsia="zh-CN"/>
        </w:rPr>
        <w:t xml:space="preserve">без </w:t>
      </w:r>
      <w:proofErr w:type="spellStart"/>
      <w:r w:rsidR="00136CF8">
        <w:rPr>
          <w:rFonts w:eastAsia="Times New Roman" w:cs="Times New Roman"/>
          <w:szCs w:val="24"/>
          <w:lang w:val="bg-BG" w:eastAsia="zh-CN"/>
        </w:rPr>
        <w:t>ДДС</w:t>
      </w:r>
      <w:r w:rsidRPr="002467FE">
        <w:rPr>
          <w:rFonts w:eastAsia="Times New Roman" w:cs="Times New Roman"/>
          <w:szCs w:val="24"/>
          <w:lang w:val="bg-BG" w:eastAsia="zh-CN"/>
        </w:rPr>
        <w:t>със</w:t>
      </w:r>
      <w:proofErr w:type="spellEnd"/>
      <w:r w:rsidRPr="002467FE">
        <w:rPr>
          <w:rFonts w:eastAsia="Times New Roman" w:cs="Times New Roman"/>
          <w:szCs w:val="24"/>
          <w:lang w:val="bg-BG" w:eastAsia="zh-CN"/>
        </w:rPr>
        <w:t xml:space="preserve"> срок на валидност не по-малко от 30 (тридесет) календарни дни </w:t>
      </w:r>
      <w:r w:rsidRPr="002467FE">
        <w:rPr>
          <w:rFonts w:eastAsia="Times New Roman" w:cs="Times New Roman"/>
          <w:b/>
          <w:bCs/>
          <w:i/>
          <w:iCs/>
          <w:szCs w:val="24"/>
          <w:lang w:val="bg-BG" w:eastAsia="zh-CN"/>
        </w:rPr>
        <w:t xml:space="preserve">след доставка, </w:t>
      </w:r>
      <w:r w:rsidR="00136CF8">
        <w:rPr>
          <w:rFonts w:eastAsia="Times New Roman" w:cs="Times New Roman"/>
          <w:b/>
          <w:bCs/>
          <w:i/>
          <w:iCs/>
          <w:szCs w:val="24"/>
          <w:lang w:val="bg-BG" w:eastAsia="zh-CN"/>
        </w:rPr>
        <w:t>инсталиране</w:t>
      </w:r>
      <w:r w:rsidR="00136CF8" w:rsidRPr="002467FE">
        <w:rPr>
          <w:rFonts w:eastAsia="Times New Roman" w:cs="Times New Roman"/>
          <w:b/>
          <w:bCs/>
          <w:i/>
          <w:iCs/>
          <w:szCs w:val="24"/>
          <w:lang w:val="bg-BG" w:eastAsia="zh-CN"/>
        </w:rPr>
        <w:t xml:space="preserve"> </w:t>
      </w:r>
      <w:r w:rsidRPr="002467FE">
        <w:rPr>
          <w:rFonts w:eastAsia="Times New Roman" w:cs="Times New Roman"/>
          <w:b/>
          <w:bCs/>
          <w:i/>
          <w:iCs/>
          <w:szCs w:val="24"/>
          <w:lang w:val="bg-BG" w:eastAsia="zh-CN"/>
        </w:rPr>
        <w:t>и въвеждане в експлоатация на лабораторното оборудване по съответната обособена позиция.</w:t>
      </w:r>
    </w:p>
    <w:p w14:paraId="2EE1749E" w14:textId="00AF1662" w:rsidR="002467FE" w:rsidRPr="002467FE" w:rsidRDefault="002467FE" w:rsidP="002467FE">
      <w:pPr>
        <w:suppressAutoHyphens/>
        <w:spacing w:after="0" w:line="240" w:lineRule="auto"/>
        <w:jc w:val="both"/>
        <w:rPr>
          <w:rFonts w:eastAsia="Times New Roman" w:cs="Times New Roman"/>
          <w:szCs w:val="24"/>
          <w:lang w:val="bg-BG" w:eastAsia="zh-CN"/>
        </w:rPr>
      </w:pPr>
      <w:r w:rsidRPr="002467FE">
        <w:rPr>
          <w:rFonts w:eastAsia="Times New Roman" w:cs="Times New Roman"/>
          <w:szCs w:val="24"/>
          <w:lang w:val="bg-BG" w:eastAsia="zh-CN"/>
        </w:rPr>
        <w:tab/>
      </w:r>
      <w:r w:rsidRPr="002467FE">
        <w:rPr>
          <w:rFonts w:eastAsia="Times New Roman" w:cs="Times New Roman"/>
          <w:bCs/>
          <w:iCs/>
          <w:szCs w:val="24"/>
          <w:lang w:val="bg-BG" w:eastAsia="zh-CN"/>
        </w:rPr>
        <w:t>Б)</w:t>
      </w:r>
      <w:r w:rsidRPr="002467FE">
        <w:rPr>
          <w:rFonts w:eastAsia="Times New Roman" w:cs="Times New Roman"/>
          <w:b/>
          <w:bCs/>
          <w:i/>
          <w:iCs/>
          <w:szCs w:val="24"/>
          <w:lang w:val="bg-BG" w:eastAsia="zh-CN"/>
        </w:rPr>
        <w:t xml:space="preserve"> </w:t>
      </w:r>
      <w:r w:rsidRPr="002467FE">
        <w:rPr>
          <w:rFonts w:eastAsia="Times New Roman" w:cs="Times New Roman"/>
          <w:szCs w:val="24"/>
          <w:lang w:val="bg-BG" w:eastAsia="zh-CN"/>
        </w:rPr>
        <w:t>Гаранция в размер на 1 % (</w:t>
      </w:r>
      <w:r w:rsidR="00DB2241">
        <w:rPr>
          <w:rFonts w:eastAsia="Times New Roman" w:cs="Times New Roman"/>
          <w:szCs w:val="24"/>
          <w:lang w:val="bg-BG" w:eastAsia="zh-CN"/>
        </w:rPr>
        <w:t>един процент</w:t>
      </w:r>
      <w:r w:rsidRPr="002467FE">
        <w:rPr>
          <w:rFonts w:eastAsia="Times New Roman" w:cs="Times New Roman"/>
          <w:szCs w:val="24"/>
          <w:lang w:val="bg-BG" w:eastAsia="zh-CN"/>
        </w:rPr>
        <w:t xml:space="preserve">) от общата стойност на договора </w:t>
      </w:r>
      <w:r w:rsidR="00136CF8">
        <w:rPr>
          <w:rFonts w:eastAsia="Times New Roman" w:cs="Times New Roman"/>
          <w:szCs w:val="24"/>
          <w:lang w:val="bg-BG" w:eastAsia="zh-CN"/>
        </w:rPr>
        <w:t xml:space="preserve">без ДДС </w:t>
      </w:r>
      <w:r w:rsidRPr="002467FE">
        <w:rPr>
          <w:rFonts w:eastAsia="Times New Roman" w:cs="Times New Roman"/>
          <w:szCs w:val="24"/>
          <w:lang w:val="bg-BG" w:eastAsia="zh-CN"/>
        </w:rPr>
        <w:t xml:space="preserve">със срок на валидност не по-малко от 30 (тридесет) календарни дни </w:t>
      </w:r>
      <w:r w:rsidRPr="002467FE">
        <w:rPr>
          <w:rFonts w:eastAsia="Times New Roman" w:cs="Times New Roman"/>
          <w:b/>
          <w:bCs/>
          <w:i/>
          <w:iCs/>
          <w:szCs w:val="24"/>
          <w:lang w:val="bg-BG" w:eastAsia="zh-CN"/>
        </w:rPr>
        <w:t>след изтичане на предложения гаранционен срок на лабораторното оборудване по съответната обособена позиция</w:t>
      </w:r>
      <w:r w:rsidRPr="002467FE">
        <w:rPr>
          <w:rFonts w:eastAsia="Times New Roman" w:cs="Times New Roman"/>
          <w:szCs w:val="24"/>
          <w:lang w:val="bg-BG" w:eastAsia="zh-CN"/>
        </w:rPr>
        <w:t xml:space="preserve">. </w:t>
      </w:r>
    </w:p>
    <w:p w14:paraId="1A439E5A"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 </w:t>
      </w:r>
    </w:p>
    <w:p w14:paraId="2F1EAB14"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(11.1.3) Изпълнителят представя документ за внесена гаранция за изпълнение на Договора към датата на сключването му </w:t>
      </w:r>
      <w:r w:rsidRPr="002467FE">
        <w:rPr>
          <w:rFonts w:eastAsia="Calibri" w:cs="Times New Roman"/>
          <w:bCs/>
          <w:szCs w:val="24"/>
          <w:lang w:val="bg-BG" w:eastAsia="bg-BG"/>
        </w:rPr>
        <w:t>и регистрирането му в деловодната система на Възложителя, което става в един и същи ден</w:t>
      </w:r>
      <w:r w:rsidRPr="002467FE">
        <w:rPr>
          <w:rFonts w:eastAsia="Times New Roman" w:cs="Times New Roman"/>
          <w:szCs w:val="24"/>
          <w:lang w:val="bg-BG" w:eastAsia="bg-BG"/>
        </w:rPr>
        <w:t>.</w:t>
      </w:r>
    </w:p>
    <w:p w14:paraId="4695E393"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 </w:t>
      </w:r>
    </w:p>
    <w:p w14:paraId="7F4858EA" w14:textId="77777777" w:rsidR="002467FE" w:rsidRPr="002467FE" w:rsidRDefault="002467FE" w:rsidP="002467FE">
      <w:pPr>
        <w:autoSpaceDE w:val="0"/>
        <w:autoSpaceDN w:val="0"/>
        <w:adjustRightInd w:val="0"/>
        <w:spacing w:after="0" w:line="240" w:lineRule="auto"/>
        <w:jc w:val="both"/>
        <w:rPr>
          <w:rFonts w:eastAsia="Times New Roman" w:cs="Times New Roman"/>
          <w:szCs w:val="24"/>
          <w:u w:val="single"/>
          <w:lang w:val="bg-BG" w:eastAsia="bg-BG"/>
        </w:rPr>
      </w:pPr>
      <w:r w:rsidRPr="002467FE">
        <w:rPr>
          <w:rFonts w:eastAsia="Times New Roman" w:cs="Times New Roman"/>
          <w:szCs w:val="24"/>
          <w:u w:val="single"/>
          <w:lang w:val="bg-BG" w:eastAsia="bg-BG"/>
        </w:rPr>
        <w:t>(11.2) Форма на гаранциите</w:t>
      </w:r>
    </w:p>
    <w:p w14:paraId="1587F309"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1B8354A6"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18531682"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46934787"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12. Изисквания по отношение на гаранциите</w:t>
      </w:r>
    </w:p>
    <w:p w14:paraId="1B2BD8C4"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7C279F0E" w14:textId="77777777" w:rsidR="002467FE" w:rsidRPr="002467FE" w:rsidRDefault="002467FE" w:rsidP="002467FE">
      <w:pPr>
        <w:suppressAutoHyphens/>
        <w:autoSpaceDE w:val="0"/>
        <w:spacing w:after="0" w:line="240" w:lineRule="auto"/>
        <w:jc w:val="both"/>
        <w:rPr>
          <w:rFonts w:eastAsia="Calibri" w:cs="Times New Roman"/>
          <w:szCs w:val="24"/>
          <w:lang w:val="bg-BG"/>
        </w:rPr>
      </w:pPr>
      <w:r w:rsidRPr="002467FE">
        <w:rPr>
          <w:rFonts w:eastAsia="Times New Roman" w:cs="Times New Roman"/>
          <w:szCs w:val="24"/>
          <w:lang w:val="bg-BG" w:eastAsia="bg-BG"/>
        </w:rPr>
        <w:t xml:space="preserve">(12.1) Когато гаранцията се представя във вид на </w:t>
      </w:r>
      <w:r w:rsidRPr="002467FE">
        <w:rPr>
          <w:rFonts w:eastAsia="Times New Roman" w:cs="Times New Roman"/>
          <w:b/>
          <w:szCs w:val="24"/>
          <w:lang w:val="bg-BG" w:eastAsia="bg-BG"/>
        </w:rPr>
        <w:t>парична сума</w:t>
      </w:r>
      <w:r w:rsidRPr="002467FE">
        <w:rPr>
          <w:rFonts w:eastAsia="Times New Roman" w:cs="Times New Roman"/>
          <w:szCs w:val="24"/>
          <w:lang w:val="bg-BG" w:eastAsia="bg-BG"/>
        </w:rPr>
        <w:t xml:space="preserve">, то тя се внася по следната банкова сметка на Възложителя: </w:t>
      </w:r>
      <w:r w:rsidRPr="002467FE">
        <w:rPr>
          <w:rFonts w:eastAsia="Calibri" w:cs="Times New Roman"/>
          <w:b/>
          <w:color w:val="000000"/>
          <w:szCs w:val="24"/>
          <w:lang w:val="bg-BG"/>
        </w:rPr>
        <w:t xml:space="preserve">IBAN: </w:t>
      </w:r>
      <w:r w:rsidRPr="002467FE">
        <w:rPr>
          <w:rFonts w:eastAsia="Calibri" w:cs="Times New Roman"/>
          <w:b/>
          <w:szCs w:val="24"/>
          <w:lang w:val="bg-BG"/>
        </w:rPr>
        <w:t>ВG43 ВNBG 9661 3300 1743 01</w:t>
      </w:r>
      <w:r w:rsidRPr="002467FE">
        <w:rPr>
          <w:rFonts w:eastAsia="Calibri" w:cs="Times New Roman"/>
          <w:b/>
          <w:color w:val="000000"/>
          <w:szCs w:val="24"/>
          <w:lang w:val="bg-BG"/>
        </w:rPr>
        <w:t>, BIC: BNBGBGSD</w:t>
      </w:r>
    </w:p>
    <w:p w14:paraId="170DE3B5" w14:textId="77777777" w:rsidR="002467FE" w:rsidRPr="002467FE" w:rsidRDefault="002467FE" w:rsidP="002467FE">
      <w:pPr>
        <w:autoSpaceDE w:val="0"/>
        <w:spacing w:after="0" w:line="240" w:lineRule="auto"/>
        <w:jc w:val="both"/>
        <w:rPr>
          <w:rFonts w:eastAsia="Calibri" w:cs="Times New Roman"/>
          <w:color w:val="000000"/>
          <w:szCs w:val="24"/>
          <w:lang w:val="bg-BG"/>
        </w:rPr>
      </w:pPr>
      <w:r w:rsidRPr="002467FE">
        <w:rPr>
          <w:rFonts w:eastAsia="Calibri" w:cs="Times New Roman"/>
          <w:szCs w:val="24"/>
          <w:lang w:val="bg-BG"/>
        </w:rPr>
        <w:t>БНБ - централно управление</w:t>
      </w:r>
      <w:r w:rsidRPr="002467FE">
        <w:rPr>
          <w:rFonts w:eastAsia="Calibri" w:cs="Times New Roman"/>
          <w:color w:val="000000"/>
          <w:szCs w:val="24"/>
          <w:lang w:val="bg-BG"/>
        </w:rPr>
        <w:t xml:space="preserve"> гр. София. </w:t>
      </w:r>
    </w:p>
    <w:p w14:paraId="0AE567E8" w14:textId="6EE84DBF" w:rsidR="002467FE" w:rsidRPr="009674EC" w:rsidRDefault="002467FE" w:rsidP="009674EC">
      <w:pPr>
        <w:pStyle w:val="NoSpacing"/>
        <w:jc w:val="both"/>
        <w:rPr>
          <w:rFonts w:eastAsia="Calibri"/>
          <w:bCs/>
          <w:lang w:val="bg-BG"/>
        </w:rPr>
      </w:pPr>
      <w:r w:rsidRPr="002467FE">
        <w:rPr>
          <w:rFonts w:eastAsia="Times New Roman" w:cs="Times New Roman"/>
          <w:szCs w:val="24"/>
          <w:lang w:val="bg-BG"/>
        </w:rPr>
        <w:t xml:space="preserve">В нареждането за плащане следва да бъде записан текстът: „Гаранция за добро изпълнение/обезпечаване на ОП с предмет: </w:t>
      </w:r>
      <w:r w:rsidR="009674EC" w:rsidRPr="003C4027">
        <w:rPr>
          <w:rFonts w:eastAsia="Times New Roman" w:cs="Times New Roman"/>
          <w:b/>
          <w:szCs w:val="24"/>
          <w:lang w:val="bg-BG" w:eastAsia="bg-BG"/>
        </w:rPr>
        <w:t xml:space="preserve">„Доставка, инсталиране и въвеждане в експлоатация на лабораторна и измервателна апаратура за </w:t>
      </w:r>
      <w:r w:rsidR="009674EC" w:rsidRPr="003C4027">
        <w:rPr>
          <w:i/>
          <w:lang w:val="bg-BG"/>
        </w:rPr>
        <w:t>лабораторен комплекс «</w:t>
      </w:r>
      <w:proofErr w:type="spellStart"/>
      <w:r w:rsidR="009674EC" w:rsidRPr="003C4027">
        <w:rPr>
          <w:i/>
          <w:lang w:val="bg-BG"/>
        </w:rPr>
        <w:t>Наноструктурирани</w:t>
      </w:r>
      <w:proofErr w:type="spellEnd"/>
      <w:r w:rsidR="009674EC" w:rsidRPr="003C4027">
        <w:rPr>
          <w:i/>
          <w:lang w:val="bg-BG"/>
        </w:rPr>
        <w:t xml:space="preserve"> материали и Дисперсни системи»</w:t>
      </w:r>
      <w:r w:rsidR="009674EC">
        <w:rPr>
          <w:i/>
          <w:lang w:val="bg-BG"/>
        </w:rPr>
        <w:t xml:space="preserve"> на ФХФ </w:t>
      </w:r>
      <w:r w:rsidR="009674EC" w:rsidRPr="009674EC">
        <w:rPr>
          <w:b/>
          <w:lang w:val="ru-RU"/>
        </w:rPr>
        <w:t>на СУ «Св. Климент Охридски» за нуждите на Център за компетентност</w:t>
      </w:r>
      <w:r w:rsidR="009674EC" w:rsidRPr="003C4027">
        <w:rPr>
          <w:rFonts w:eastAsia="Calibri"/>
          <w:bCs/>
          <w:lang w:val="bg-BG"/>
        </w:rPr>
        <w:t xml:space="preserve">, </w:t>
      </w:r>
      <w:r w:rsidR="004D1FEB" w:rsidRPr="003C4027">
        <w:rPr>
          <w:rFonts w:eastAsia="Calibri"/>
          <w:bCs/>
          <w:lang w:val="bg-BG"/>
        </w:rPr>
        <w:t xml:space="preserve">по </w:t>
      </w:r>
      <w:r w:rsidR="004D1FEB" w:rsidRPr="003C4027">
        <w:rPr>
          <w:rFonts w:eastAsia="Times New Roman" w:cs="Times New Roman"/>
          <w:szCs w:val="24"/>
          <w:lang w:val="bg-BG" w:eastAsia="bg-BG"/>
        </w:rPr>
        <w:t>проект BG05M2OP001-1.002-0023</w:t>
      </w:r>
      <w:r w:rsidR="004D1FEB" w:rsidRPr="002467FE">
        <w:rPr>
          <w:rFonts w:eastAsia="Times New Roman" w:cs="Times New Roman"/>
          <w:b/>
          <w:szCs w:val="24"/>
          <w:lang w:val="bg-BG" w:eastAsia="bg-BG"/>
        </w:rPr>
        <w:t>,</w:t>
      </w:r>
      <w:r w:rsidR="004D1FEB" w:rsidRPr="002467FE">
        <w:rPr>
          <w:rFonts w:eastAsia="Calibri" w:cs="Times New Roman"/>
          <w:bCs/>
          <w:szCs w:val="24"/>
          <w:lang w:val="bg-BG"/>
        </w:rPr>
        <w:t xml:space="preserve"> </w:t>
      </w:r>
      <w:r w:rsidR="009674EC" w:rsidRPr="003C4027">
        <w:rPr>
          <w:rFonts w:eastAsia="Calibri"/>
          <w:bCs/>
          <w:lang w:val="bg-BG"/>
        </w:rPr>
        <w:t xml:space="preserve">включваща четири обособени позиции, </w:t>
      </w:r>
      <w:r w:rsidR="0076140F">
        <w:rPr>
          <w:rFonts w:eastAsia="Calibri" w:cs="Times New Roman"/>
          <w:bCs/>
          <w:szCs w:val="24"/>
          <w:lang w:val="bg-BG"/>
        </w:rPr>
        <w:t>п</w:t>
      </w:r>
      <w:r w:rsidRPr="002467FE">
        <w:rPr>
          <w:rFonts w:eastAsia="Calibri" w:cs="Times New Roman"/>
          <w:bCs/>
          <w:szCs w:val="24"/>
          <w:lang w:val="bg-BG"/>
        </w:rPr>
        <w:t>о обособена позиция.............</w:t>
      </w:r>
      <w:r w:rsidRPr="002467FE">
        <w:rPr>
          <w:rFonts w:eastAsia="Times New Roman" w:cs="Times New Roman"/>
          <w:szCs w:val="24"/>
          <w:lang w:val="bg-BG" w:eastAsia="bg-BG"/>
        </w:rPr>
        <w:t xml:space="preserve"> </w:t>
      </w:r>
    </w:p>
    <w:p w14:paraId="1DCFD7E5" w14:textId="77777777" w:rsidR="002467FE" w:rsidRPr="002467FE" w:rsidRDefault="002467FE" w:rsidP="002467FE">
      <w:pPr>
        <w:autoSpaceDE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Всички банкови разходи, свързани с преводите на сумата са за сметка на Изпълнителя;</w:t>
      </w:r>
    </w:p>
    <w:p w14:paraId="499A30E7"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7410CBFC" w14:textId="7467118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(12.2) Когато Изпълнителят представя </w:t>
      </w:r>
      <w:r w:rsidRPr="002467FE">
        <w:rPr>
          <w:rFonts w:eastAsia="Times New Roman" w:cs="Times New Roman"/>
          <w:b/>
          <w:szCs w:val="24"/>
          <w:lang w:val="bg-BG" w:eastAsia="bg-BG"/>
        </w:rPr>
        <w:t>банкова гаранция</w:t>
      </w:r>
      <w:r w:rsidRPr="002467FE">
        <w:rPr>
          <w:rFonts w:eastAsia="Times New Roman" w:cs="Times New Roman"/>
          <w:szCs w:val="24"/>
          <w:lang w:val="bg-BG" w:eastAsia="bg-BG"/>
        </w:rPr>
        <w:t xml:space="preserve"> се представя оригиналът </w:t>
      </w:r>
      <w:r w:rsidR="00DB2241">
        <w:rPr>
          <w:rFonts w:eastAsia="Times New Roman" w:cs="Times New Roman"/>
          <w:szCs w:val="24"/>
          <w:lang w:val="bg-BG" w:eastAsia="bg-BG"/>
        </w:rPr>
        <w:t>ѝ</w:t>
      </w:r>
      <w:r w:rsidRPr="002467FE">
        <w:rPr>
          <w:rFonts w:eastAsia="Times New Roman" w:cs="Times New Roman"/>
          <w:szCs w:val="24"/>
          <w:lang w:val="bg-BG" w:eastAsia="bg-BG"/>
        </w:rPr>
        <w:t>, като тя е безусловна, неотменяема и непрехвърляема</w:t>
      </w:r>
      <w:r w:rsidR="00DB2241">
        <w:rPr>
          <w:rFonts w:eastAsia="Times New Roman" w:cs="Times New Roman"/>
          <w:szCs w:val="24"/>
          <w:lang w:val="bg-BG" w:eastAsia="bg-BG"/>
        </w:rPr>
        <w:t>,</w:t>
      </w:r>
      <w:r w:rsidRPr="002467FE">
        <w:rPr>
          <w:rFonts w:eastAsia="Times New Roman" w:cs="Times New Roman"/>
          <w:szCs w:val="24"/>
          <w:lang w:val="bg-BG" w:eastAsia="bg-BG"/>
        </w:rPr>
        <w:t xml:space="preserve"> като покрива 100 % (сто процента) от</w:t>
      </w:r>
      <w:r w:rsidR="004D1FEB">
        <w:rPr>
          <w:rFonts w:eastAsia="Times New Roman" w:cs="Times New Roman"/>
          <w:szCs w:val="24"/>
          <w:lang w:val="bg-BG" w:eastAsia="bg-BG"/>
        </w:rPr>
        <w:t xml:space="preserve"> </w:t>
      </w:r>
      <w:r w:rsidRPr="002467FE">
        <w:rPr>
          <w:rFonts w:eastAsia="Times New Roman" w:cs="Times New Roman"/>
          <w:szCs w:val="24"/>
          <w:lang w:val="bg-BG" w:eastAsia="bg-BG"/>
        </w:rPr>
        <w:t xml:space="preserve">Стойността на гаранцията за изпълнението му със срок на валидност, срока на действие на Договора, плюс </w:t>
      </w:r>
      <w:r w:rsidRPr="002467FE">
        <w:rPr>
          <w:rFonts w:eastAsia="Times New Roman" w:cs="Times New Roman"/>
          <w:szCs w:val="24"/>
          <w:lang w:val="bg-BG"/>
        </w:rPr>
        <w:t>30 (</w:t>
      </w:r>
      <w:r w:rsidRPr="002467FE">
        <w:rPr>
          <w:rFonts w:eastAsia="Times New Roman" w:cs="Times New Roman"/>
          <w:i/>
          <w:szCs w:val="24"/>
          <w:lang w:val="bg-BG"/>
        </w:rPr>
        <w:t>тридесет</w:t>
      </w:r>
      <w:r w:rsidRPr="002467FE">
        <w:rPr>
          <w:rFonts w:eastAsia="Times New Roman" w:cs="Times New Roman"/>
          <w:szCs w:val="24"/>
          <w:lang w:val="bg-BG"/>
        </w:rPr>
        <w:t xml:space="preserve">) дни. </w:t>
      </w:r>
      <w:r w:rsidRPr="002467FE">
        <w:rPr>
          <w:rFonts w:eastAsia="Times New Roman" w:cs="Times New Roman"/>
          <w:szCs w:val="24"/>
          <w:lang w:val="bg-BG" w:eastAsia="bg-BG"/>
        </w:rPr>
        <w:t xml:space="preserve"> </w:t>
      </w:r>
    </w:p>
    <w:p w14:paraId="436E8094"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01477554" w14:textId="2C8624D6"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(12.2.1) Страните се съгласяват</w:t>
      </w:r>
      <w:r w:rsidR="00DB2241">
        <w:rPr>
          <w:rFonts w:eastAsia="Times New Roman" w:cs="Times New Roman"/>
          <w:szCs w:val="24"/>
          <w:lang w:val="bg-BG" w:eastAsia="bg-BG"/>
        </w:rPr>
        <w:t>,</w:t>
      </w:r>
      <w:r w:rsidRPr="002467FE">
        <w:rPr>
          <w:rFonts w:eastAsia="Times New Roman" w:cs="Times New Roman"/>
          <w:szCs w:val="24"/>
          <w:lang w:val="bg-BG" w:eastAsia="bg-BG"/>
        </w:rPr>
        <w:t xml:space="preserve">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2D6CB68A"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3EA38741"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228893A8"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6C955751" w14:textId="7C40FFC6"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(12.3) </w:t>
      </w:r>
      <w:r w:rsidRPr="002467FE">
        <w:rPr>
          <w:rFonts w:eastAsia="Times New Roman" w:cs="Times New Roman"/>
          <w:b/>
          <w:szCs w:val="24"/>
          <w:lang w:val="bg-BG" w:eastAsia="bg-BG"/>
        </w:rPr>
        <w:t>Застраховката</w:t>
      </w:r>
      <w:r w:rsidRPr="002467FE">
        <w:rPr>
          <w:rFonts w:eastAsia="Times New Roman" w:cs="Times New Roman"/>
          <w:szCs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467FE">
        <w:rPr>
          <w:rFonts w:eastAsia="Times New Roman" w:cs="Times New Roman"/>
          <w:szCs w:val="24"/>
          <w:lang w:val="bg-BG"/>
        </w:rPr>
        <w:t>30 (</w:t>
      </w:r>
      <w:r w:rsidRPr="002467FE">
        <w:rPr>
          <w:rFonts w:eastAsia="Times New Roman" w:cs="Times New Roman"/>
          <w:i/>
          <w:szCs w:val="24"/>
          <w:lang w:val="bg-BG"/>
        </w:rPr>
        <w:t>тридесет</w:t>
      </w:r>
      <w:r w:rsidRPr="002467FE">
        <w:rPr>
          <w:rFonts w:eastAsia="Times New Roman" w:cs="Times New Roman"/>
          <w:szCs w:val="24"/>
          <w:lang w:val="bg-BG"/>
        </w:rPr>
        <w:t>) дни</w:t>
      </w:r>
      <w:r w:rsidRPr="002467FE">
        <w:rPr>
          <w:rFonts w:eastAsia="Times New Roman" w:cs="Times New Roman"/>
          <w:szCs w:val="24"/>
          <w:lang w:val="bg-BG" w:eastAsia="bg-BG"/>
        </w:rPr>
        <w:t>, съответно. Възложителят следва да бъде посочен като трето</w:t>
      </w:r>
      <w:r w:rsidR="00DB2241">
        <w:rPr>
          <w:rFonts w:eastAsia="Times New Roman" w:cs="Times New Roman"/>
          <w:szCs w:val="24"/>
          <w:lang w:val="bg-BG" w:eastAsia="bg-BG"/>
        </w:rPr>
        <w:t>,</w:t>
      </w:r>
      <w:r w:rsidRPr="002467FE">
        <w:rPr>
          <w:rFonts w:eastAsia="Times New Roman" w:cs="Times New Roman"/>
          <w:szCs w:val="24"/>
          <w:lang w:val="bg-BG" w:eastAsia="bg-BG"/>
        </w:rPr>
        <w:t xml:space="preserve"> ползващо се лице</w:t>
      </w:r>
      <w:r w:rsidR="00DB2241">
        <w:rPr>
          <w:rFonts w:eastAsia="Times New Roman" w:cs="Times New Roman"/>
          <w:szCs w:val="24"/>
          <w:lang w:val="bg-BG" w:eastAsia="bg-BG"/>
        </w:rPr>
        <w:t>,</w:t>
      </w:r>
      <w:r w:rsidRPr="002467FE">
        <w:rPr>
          <w:rFonts w:eastAsia="Times New Roman" w:cs="Times New Roman"/>
          <w:szCs w:val="24"/>
          <w:lang w:val="bg-BG" w:eastAsia="bg-BG"/>
        </w:rPr>
        <w:t xml:space="preserve">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38439C9D" w14:textId="02F2978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eastAsia="zh-CN"/>
        </w:rPr>
        <w:t>(</w:t>
      </w:r>
      <w:r w:rsidRPr="002467FE">
        <w:rPr>
          <w:rFonts w:eastAsia="Times New Roman" w:cs="Times New Roman"/>
          <w:szCs w:val="24"/>
          <w:lang w:val="bg-BG" w:eastAsia="zh-CN"/>
        </w:rPr>
        <w:t>12.4</w:t>
      </w:r>
      <w:r w:rsidRPr="002467FE">
        <w:rPr>
          <w:rFonts w:eastAsia="Times New Roman" w:cs="Times New Roman"/>
          <w:szCs w:val="24"/>
          <w:lang w:eastAsia="zh-CN"/>
        </w:rPr>
        <w:t xml:space="preserve">) </w:t>
      </w:r>
      <w:r w:rsidRPr="002467FE">
        <w:rPr>
          <w:rFonts w:eastAsia="Times New Roman" w:cs="Times New Roman"/>
          <w:szCs w:val="24"/>
          <w:lang w:val="bg-BG" w:eastAsia="zh-CN"/>
        </w:rPr>
        <w:t>Възложителят</w:t>
      </w:r>
      <w:r w:rsidRPr="002467FE">
        <w:rPr>
          <w:rFonts w:eastAsia="Times New Roman" w:cs="Times New Roman"/>
          <w:szCs w:val="24"/>
          <w:lang w:val="bg-BG" w:eastAsia="bg-BG"/>
        </w:rPr>
        <w:t xml:space="preserve"> не дължи лихви върху сумите по предоставената гаранция, независимо от избраната форма.</w:t>
      </w:r>
    </w:p>
    <w:p w14:paraId="14DBF2F4"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55042BCB" w14:textId="77777777"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Член 13. Задържане и освобождаване на гаранциите</w:t>
      </w:r>
    </w:p>
    <w:p w14:paraId="1C10EA95"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p>
    <w:p w14:paraId="500415D1"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lastRenderedPageBreak/>
        <w:t>(13.1) Възложителят освобождава гаранцията за изпълнение на Договора на етапи и при условия, както следва:</w:t>
      </w:r>
    </w:p>
    <w:p w14:paraId="47C5DBE6" w14:textId="1CEAF33D" w:rsidR="002467FE" w:rsidRPr="002467FE" w:rsidRDefault="002467FE" w:rsidP="002467FE">
      <w:pPr>
        <w:shd w:val="clear" w:color="auto" w:fill="FFFFFF"/>
        <w:tabs>
          <w:tab w:val="left" w:pos="-180"/>
        </w:tabs>
        <w:spacing w:after="0" w:line="240" w:lineRule="auto"/>
        <w:jc w:val="both"/>
        <w:rPr>
          <w:rFonts w:eastAsia="Times New Roman" w:cs="Times New Roman"/>
          <w:color w:val="000000"/>
          <w:spacing w:val="1"/>
          <w:szCs w:val="24"/>
          <w:lang w:val="bg-BG" w:eastAsia="bg-BG"/>
        </w:rPr>
      </w:pPr>
      <w:r w:rsidRPr="002467FE">
        <w:rPr>
          <w:rFonts w:eastAsia="Times New Roman" w:cs="Times New Roman"/>
          <w:szCs w:val="24"/>
          <w:lang w:val="bg-BG" w:eastAsia="bg-BG"/>
        </w:rPr>
        <w:t>(13.1.1)</w:t>
      </w:r>
      <w:r w:rsidRPr="002467FE">
        <w:rPr>
          <w:rFonts w:eastAsia="Times New Roman" w:cs="Times New Roman"/>
          <w:b/>
          <w:szCs w:val="24"/>
          <w:lang w:val="bg-BG" w:eastAsia="bg-BG"/>
        </w:rPr>
        <w:t xml:space="preserve"> </w:t>
      </w:r>
      <w:r w:rsidRPr="002467FE">
        <w:rPr>
          <w:rFonts w:eastAsia="Times New Roman" w:cs="Times New Roman"/>
          <w:color w:val="000000"/>
          <w:spacing w:val="1"/>
          <w:szCs w:val="24"/>
          <w:lang w:val="bg-BG" w:eastAsia="bg-BG"/>
        </w:rPr>
        <w:t>Възложителят освобождава 2 % (</w:t>
      </w:r>
      <w:r w:rsidRPr="002467FE">
        <w:rPr>
          <w:rFonts w:eastAsia="Times New Roman" w:cs="Times New Roman"/>
          <w:i/>
          <w:color w:val="000000"/>
          <w:spacing w:val="1"/>
          <w:szCs w:val="24"/>
          <w:lang w:val="bg-BG" w:eastAsia="bg-BG"/>
        </w:rPr>
        <w:t>дв</w:t>
      </w:r>
      <w:r w:rsidR="00DB2241">
        <w:rPr>
          <w:rFonts w:eastAsia="Times New Roman" w:cs="Times New Roman"/>
          <w:i/>
          <w:color w:val="000000"/>
          <w:spacing w:val="1"/>
          <w:szCs w:val="24"/>
          <w:lang w:val="bg-BG" w:eastAsia="bg-BG"/>
        </w:rPr>
        <w:t>а процента</w:t>
      </w:r>
      <w:r w:rsidRPr="002467FE">
        <w:rPr>
          <w:rFonts w:eastAsia="Times New Roman" w:cs="Times New Roman"/>
          <w:color w:val="000000"/>
          <w:spacing w:val="1"/>
          <w:szCs w:val="24"/>
          <w:lang w:val="bg-BG" w:eastAsia="bg-BG"/>
        </w:rPr>
        <w:t xml:space="preserve">) от стойността на Договора </w:t>
      </w:r>
      <w:r w:rsidR="00DB2241">
        <w:rPr>
          <w:rFonts w:eastAsia="Times New Roman" w:cs="Times New Roman"/>
          <w:color w:val="000000"/>
          <w:spacing w:val="1"/>
          <w:szCs w:val="24"/>
          <w:lang w:val="bg-BG" w:eastAsia="bg-BG"/>
        </w:rPr>
        <w:t xml:space="preserve">без ДДС, </w:t>
      </w:r>
      <w:r w:rsidRPr="002467FE">
        <w:rPr>
          <w:rFonts w:eastAsia="Times New Roman" w:cs="Times New Roman"/>
          <w:color w:val="000000"/>
          <w:spacing w:val="1"/>
          <w:szCs w:val="24"/>
          <w:lang w:val="bg-BG" w:eastAsia="bg-BG"/>
        </w:rPr>
        <w:t xml:space="preserve">представляващи част от Гаранцията за изпълнение, или сумата от ….. </w:t>
      </w:r>
      <w:proofErr w:type="spellStart"/>
      <w:r w:rsidRPr="002467FE">
        <w:rPr>
          <w:rFonts w:eastAsia="Times New Roman" w:cs="Times New Roman"/>
          <w:color w:val="000000"/>
          <w:spacing w:val="1"/>
          <w:szCs w:val="24"/>
          <w:lang w:val="bg-BG" w:eastAsia="bg-BG"/>
        </w:rPr>
        <w:t>лв</w:t>
      </w:r>
      <w:proofErr w:type="spellEnd"/>
      <w:r w:rsidRPr="002467FE">
        <w:rPr>
          <w:rFonts w:eastAsia="Times New Roman" w:cs="Times New Roman"/>
          <w:color w:val="000000"/>
          <w:spacing w:val="1"/>
          <w:szCs w:val="24"/>
          <w:lang w:val="bg-BG" w:eastAsia="bg-BG"/>
        </w:rPr>
        <w:t xml:space="preserve">,  в </w:t>
      </w:r>
      <w:r w:rsidRPr="002467FE">
        <w:rPr>
          <w:rFonts w:eastAsia="Times New Roman" w:cs="Times New Roman"/>
          <w:spacing w:val="1"/>
          <w:szCs w:val="24"/>
          <w:lang w:val="bg-BG" w:eastAsia="bg-BG"/>
        </w:rPr>
        <w:t>срок до 30 (</w:t>
      </w:r>
      <w:r w:rsidRPr="002467FE">
        <w:rPr>
          <w:rFonts w:eastAsia="Times New Roman" w:cs="Times New Roman"/>
          <w:i/>
          <w:spacing w:val="1"/>
          <w:szCs w:val="24"/>
          <w:lang w:val="bg-BG" w:eastAsia="bg-BG"/>
        </w:rPr>
        <w:t>тридесет</w:t>
      </w:r>
      <w:r w:rsidRPr="002467FE">
        <w:rPr>
          <w:rFonts w:eastAsia="Times New Roman" w:cs="Times New Roman"/>
          <w:spacing w:val="1"/>
          <w:szCs w:val="24"/>
          <w:lang w:val="bg-BG" w:eastAsia="bg-BG"/>
        </w:rPr>
        <w:t>)</w:t>
      </w:r>
      <w:r w:rsidRPr="002467FE">
        <w:rPr>
          <w:rFonts w:eastAsia="Times New Roman" w:cs="Times New Roman"/>
          <w:color w:val="000000"/>
          <w:spacing w:val="1"/>
          <w:szCs w:val="24"/>
          <w:lang w:val="bg-BG" w:eastAsia="bg-BG"/>
        </w:rPr>
        <w:t xml:space="preserve"> дни след извършване на доставката, монтажа и въвеждане</w:t>
      </w:r>
      <w:r w:rsidR="00DB2241">
        <w:rPr>
          <w:rFonts w:eastAsia="Times New Roman" w:cs="Times New Roman"/>
          <w:color w:val="000000"/>
          <w:spacing w:val="1"/>
          <w:szCs w:val="24"/>
          <w:lang w:val="bg-BG" w:eastAsia="bg-BG"/>
        </w:rPr>
        <w:t>то</w:t>
      </w:r>
      <w:r w:rsidRPr="002467FE">
        <w:rPr>
          <w:rFonts w:eastAsia="Times New Roman" w:cs="Times New Roman"/>
          <w:color w:val="000000"/>
          <w:spacing w:val="1"/>
          <w:szCs w:val="24"/>
          <w:lang w:val="bg-BG" w:eastAsia="bg-BG"/>
        </w:rPr>
        <w:t xml:space="preserve"> в експлоатация на АПАРАТУРАТА, </w:t>
      </w:r>
    </w:p>
    <w:p w14:paraId="0C91F2C1" w14:textId="063D36DF" w:rsidR="002467FE" w:rsidRPr="002467FE" w:rsidRDefault="002467FE" w:rsidP="002467FE">
      <w:pPr>
        <w:shd w:val="clear" w:color="auto" w:fill="FFFFFF"/>
        <w:tabs>
          <w:tab w:val="left" w:pos="-180"/>
        </w:tabs>
        <w:spacing w:after="0" w:line="240" w:lineRule="auto"/>
        <w:jc w:val="both"/>
        <w:rPr>
          <w:rFonts w:eastAsia="Times New Roman" w:cs="Times New Roman"/>
          <w:color w:val="000000"/>
          <w:spacing w:val="-2"/>
          <w:szCs w:val="24"/>
          <w:lang w:val="bg-BG" w:eastAsia="bg-BG"/>
        </w:rPr>
      </w:pPr>
      <w:r w:rsidRPr="002467FE">
        <w:rPr>
          <w:rFonts w:eastAsia="Times New Roman" w:cs="Times New Roman"/>
          <w:color w:val="000000"/>
          <w:spacing w:val="1"/>
          <w:szCs w:val="24"/>
          <w:lang w:val="bg-BG" w:eastAsia="bg-BG"/>
        </w:rPr>
        <w:t>(13.1.2) Възложителят освобождава останалият 1% (</w:t>
      </w:r>
      <w:r w:rsidR="00DB2241">
        <w:rPr>
          <w:rFonts w:eastAsia="Times New Roman" w:cs="Times New Roman"/>
          <w:i/>
          <w:iCs/>
          <w:color w:val="000000"/>
          <w:spacing w:val="1"/>
          <w:szCs w:val="24"/>
          <w:lang w:val="bg-BG" w:eastAsia="bg-BG"/>
        </w:rPr>
        <w:t>един процент</w:t>
      </w:r>
      <w:r w:rsidRPr="002467FE">
        <w:rPr>
          <w:rFonts w:eastAsia="Times New Roman" w:cs="Times New Roman"/>
          <w:color w:val="000000"/>
          <w:spacing w:val="1"/>
          <w:szCs w:val="24"/>
          <w:lang w:val="bg-BG" w:eastAsia="bg-BG"/>
        </w:rPr>
        <w:t xml:space="preserve">) </w:t>
      </w:r>
      <w:r w:rsidR="00DB2241" w:rsidRPr="002467FE">
        <w:rPr>
          <w:rFonts w:eastAsia="Times New Roman" w:cs="Times New Roman"/>
          <w:color w:val="000000"/>
          <w:spacing w:val="1"/>
          <w:szCs w:val="24"/>
          <w:lang w:val="bg-BG" w:eastAsia="bg-BG"/>
        </w:rPr>
        <w:t xml:space="preserve">от стойността на Договора </w:t>
      </w:r>
      <w:r w:rsidR="00DB2241">
        <w:rPr>
          <w:rFonts w:eastAsia="Times New Roman" w:cs="Times New Roman"/>
          <w:color w:val="000000"/>
          <w:spacing w:val="1"/>
          <w:szCs w:val="24"/>
          <w:lang w:val="bg-BG" w:eastAsia="bg-BG"/>
        </w:rPr>
        <w:t>без ДДС</w:t>
      </w:r>
      <w:r w:rsidR="00DB2241" w:rsidRPr="002467FE">
        <w:rPr>
          <w:rFonts w:eastAsia="Times New Roman" w:cs="Times New Roman"/>
          <w:color w:val="000000"/>
          <w:spacing w:val="1"/>
          <w:szCs w:val="24"/>
          <w:lang w:val="bg-BG" w:eastAsia="bg-BG"/>
        </w:rPr>
        <w:t xml:space="preserve"> </w:t>
      </w:r>
      <w:r w:rsidRPr="002467FE">
        <w:rPr>
          <w:rFonts w:eastAsia="Times New Roman" w:cs="Times New Roman"/>
          <w:color w:val="000000"/>
          <w:spacing w:val="1"/>
          <w:szCs w:val="24"/>
          <w:lang w:val="bg-BG" w:eastAsia="bg-BG"/>
        </w:rPr>
        <w:t>или сумата от …</w:t>
      </w:r>
      <w:r w:rsidR="00ED681F">
        <w:rPr>
          <w:rFonts w:eastAsia="Times New Roman" w:cs="Times New Roman"/>
          <w:color w:val="000000"/>
          <w:spacing w:val="1"/>
          <w:szCs w:val="24"/>
          <w:lang w:val="bg-BG" w:eastAsia="bg-BG"/>
        </w:rPr>
        <w:t>.</w:t>
      </w:r>
      <w:bookmarkStart w:id="15" w:name="_GoBack"/>
      <w:bookmarkEnd w:id="15"/>
      <w:r w:rsidRPr="002467FE">
        <w:rPr>
          <w:rFonts w:eastAsia="Times New Roman" w:cs="Times New Roman"/>
          <w:color w:val="000000"/>
          <w:spacing w:val="1"/>
          <w:szCs w:val="24"/>
          <w:lang w:val="bg-BG" w:eastAsia="bg-BG"/>
        </w:rPr>
        <w:t>. лв. в срок до 30 (</w:t>
      </w:r>
      <w:r w:rsidRPr="002467FE">
        <w:rPr>
          <w:rFonts w:eastAsia="Times New Roman" w:cs="Times New Roman"/>
          <w:i/>
          <w:color w:val="000000"/>
          <w:spacing w:val="1"/>
          <w:szCs w:val="24"/>
          <w:lang w:val="bg-BG" w:eastAsia="bg-BG"/>
        </w:rPr>
        <w:t>тридесет</w:t>
      </w:r>
      <w:r w:rsidRPr="002467FE">
        <w:rPr>
          <w:rFonts w:eastAsia="Times New Roman" w:cs="Times New Roman"/>
          <w:color w:val="000000"/>
          <w:spacing w:val="1"/>
          <w:szCs w:val="24"/>
          <w:lang w:val="bg-BG" w:eastAsia="bg-BG"/>
        </w:rPr>
        <w:t>) дни след изтичане на гаранционния срок</w:t>
      </w:r>
      <w:r w:rsidR="00DB2241">
        <w:rPr>
          <w:rFonts w:eastAsia="Times New Roman" w:cs="Times New Roman"/>
          <w:color w:val="000000"/>
          <w:spacing w:val="1"/>
          <w:szCs w:val="24"/>
          <w:lang w:val="bg-BG" w:eastAsia="bg-BG"/>
        </w:rPr>
        <w:t>,</w:t>
      </w:r>
      <w:r w:rsidRPr="002467FE">
        <w:rPr>
          <w:rFonts w:eastAsia="Times New Roman" w:cs="Times New Roman"/>
          <w:color w:val="000000"/>
          <w:spacing w:val="1"/>
          <w:szCs w:val="24"/>
          <w:lang w:val="bg-BG" w:eastAsia="bg-BG"/>
        </w:rPr>
        <w:t xml:space="preserve"> посочен в чл. 10, ал. </w:t>
      </w:r>
      <w:r w:rsidRPr="002467FE">
        <w:rPr>
          <w:rFonts w:eastAsia="Times New Roman" w:cs="Times New Roman"/>
          <w:szCs w:val="24"/>
          <w:lang w:val="bg-BG" w:eastAsia="bg-BG"/>
        </w:rPr>
        <w:t>(10.2)</w:t>
      </w:r>
      <w:r w:rsidRPr="002467FE">
        <w:rPr>
          <w:rFonts w:eastAsia="Times New Roman" w:cs="Times New Roman"/>
          <w:color w:val="000000"/>
          <w:spacing w:val="1"/>
          <w:szCs w:val="24"/>
          <w:lang w:val="bg-BG" w:eastAsia="bg-BG"/>
        </w:rPr>
        <w:t xml:space="preserve"> от Договора</w:t>
      </w:r>
      <w:r w:rsidRPr="002467FE">
        <w:rPr>
          <w:rFonts w:eastAsia="Times New Roman" w:cs="Times New Roman"/>
          <w:color w:val="000000"/>
          <w:spacing w:val="-2"/>
          <w:szCs w:val="24"/>
          <w:lang w:val="bg-BG" w:eastAsia="bg-BG"/>
        </w:rPr>
        <w:t>.</w:t>
      </w:r>
    </w:p>
    <w:p w14:paraId="145705F9" w14:textId="77777777" w:rsidR="00DB2241" w:rsidRDefault="00DB2241" w:rsidP="002467FE">
      <w:pPr>
        <w:shd w:val="clear" w:color="auto" w:fill="FFFFFF"/>
        <w:tabs>
          <w:tab w:val="left" w:pos="-180"/>
        </w:tabs>
        <w:spacing w:after="0" w:line="240" w:lineRule="auto"/>
        <w:jc w:val="both"/>
        <w:rPr>
          <w:rFonts w:eastAsia="Times New Roman" w:cs="Times New Roman"/>
          <w:color w:val="000000"/>
          <w:spacing w:val="-2"/>
          <w:szCs w:val="24"/>
          <w:lang w:val="bg-BG" w:eastAsia="bg-BG"/>
        </w:rPr>
      </w:pPr>
    </w:p>
    <w:p w14:paraId="561A94AD" w14:textId="77777777" w:rsidR="002467FE" w:rsidRPr="002467FE" w:rsidRDefault="002467FE" w:rsidP="002467FE">
      <w:pPr>
        <w:shd w:val="clear" w:color="auto" w:fill="FFFFFF"/>
        <w:tabs>
          <w:tab w:val="left" w:pos="-180"/>
        </w:tabs>
        <w:spacing w:after="0" w:line="240" w:lineRule="auto"/>
        <w:jc w:val="both"/>
        <w:rPr>
          <w:rFonts w:eastAsia="Times New Roman" w:cs="Times New Roman"/>
          <w:color w:val="000000"/>
          <w:spacing w:val="-2"/>
          <w:szCs w:val="24"/>
          <w:lang w:val="bg-BG" w:eastAsia="bg-BG"/>
        </w:rPr>
      </w:pPr>
      <w:r w:rsidRPr="002467FE">
        <w:rPr>
          <w:rFonts w:eastAsia="Times New Roman" w:cs="Times New Roman"/>
          <w:color w:val="000000"/>
          <w:spacing w:val="-2"/>
          <w:szCs w:val="24"/>
          <w:lang w:val="bg-BG" w:eastAsia="bg-BG"/>
        </w:rPr>
        <w:t>(13.2) Освобождаването на Гаранцията за изпълнение се извършва, както следва:</w:t>
      </w:r>
    </w:p>
    <w:p w14:paraId="54C6A463" w14:textId="77777777" w:rsidR="002467FE" w:rsidRPr="002467FE" w:rsidRDefault="002467FE" w:rsidP="002467FE">
      <w:pPr>
        <w:numPr>
          <w:ilvl w:val="1"/>
          <w:numId w:val="36"/>
        </w:numPr>
        <w:shd w:val="clear" w:color="auto" w:fill="FFFFFF"/>
        <w:tabs>
          <w:tab w:val="left" w:pos="-180"/>
        </w:tabs>
        <w:suppressAutoHyphens/>
        <w:autoSpaceDE w:val="0"/>
        <w:snapToGrid w:val="0"/>
        <w:spacing w:after="0" w:line="240" w:lineRule="auto"/>
        <w:contextualSpacing/>
        <w:jc w:val="both"/>
        <w:rPr>
          <w:rFonts w:eastAsia="Times New Roman" w:cs="Times New Roman"/>
          <w:color w:val="000000"/>
          <w:spacing w:val="-2"/>
          <w:szCs w:val="24"/>
          <w:lang w:val="bg-BG" w:eastAsia="zh-CN"/>
        </w:rPr>
      </w:pPr>
      <w:r w:rsidRPr="002467FE">
        <w:rPr>
          <w:rFonts w:eastAsia="Times New Roman" w:cs="Times New Roman"/>
          <w:color w:val="000000"/>
          <w:spacing w:val="-2"/>
          <w:szCs w:val="24"/>
          <w:lang w:val="bg-BG" w:eastAsia="zh-CN"/>
        </w:rPr>
        <w:t xml:space="preserve">когато е във формата на парична сума – чрез превеждане на сумата по банковата сметка на Изпълнителя, посочена в Договора; </w:t>
      </w:r>
    </w:p>
    <w:p w14:paraId="639D4740" w14:textId="77777777" w:rsidR="002467FE" w:rsidRPr="002467FE" w:rsidRDefault="002467FE" w:rsidP="002467FE">
      <w:pPr>
        <w:numPr>
          <w:ilvl w:val="1"/>
          <w:numId w:val="36"/>
        </w:numPr>
        <w:shd w:val="clear" w:color="auto" w:fill="FFFFFF"/>
        <w:tabs>
          <w:tab w:val="left" w:pos="-180"/>
        </w:tabs>
        <w:suppressAutoHyphens/>
        <w:autoSpaceDE w:val="0"/>
        <w:snapToGrid w:val="0"/>
        <w:spacing w:after="0" w:line="240" w:lineRule="auto"/>
        <w:contextualSpacing/>
        <w:jc w:val="both"/>
        <w:rPr>
          <w:rFonts w:eastAsia="Times New Roman" w:cs="Times New Roman"/>
          <w:color w:val="000000"/>
          <w:spacing w:val="-2"/>
          <w:szCs w:val="24"/>
          <w:lang w:val="bg-BG" w:eastAsia="zh-CN"/>
        </w:rPr>
      </w:pPr>
      <w:r w:rsidRPr="002467FE">
        <w:rPr>
          <w:rFonts w:eastAsia="Times New Roman" w:cs="Times New Roman"/>
          <w:color w:val="000000"/>
          <w:spacing w:val="-2"/>
          <w:szCs w:val="24"/>
          <w:lang w:val="bg-BG" w:eastAsia="zh-CN"/>
        </w:rPr>
        <w:t>когато е във формата на банкова гаранция – чрез връщане на нейния оригинал на представител на Изпълнителя или упълномощено от него лице;</w:t>
      </w:r>
    </w:p>
    <w:p w14:paraId="23C34190" w14:textId="77777777" w:rsidR="002467FE" w:rsidRPr="002467FE" w:rsidRDefault="002467FE" w:rsidP="002467FE">
      <w:pPr>
        <w:numPr>
          <w:ilvl w:val="1"/>
          <w:numId w:val="36"/>
        </w:numPr>
        <w:shd w:val="clear" w:color="auto" w:fill="FFFFFF"/>
        <w:tabs>
          <w:tab w:val="left" w:pos="-180"/>
        </w:tabs>
        <w:suppressAutoHyphens/>
        <w:autoSpaceDE w:val="0"/>
        <w:snapToGrid w:val="0"/>
        <w:spacing w:after="0" w:line="240" w:lineRule="auto"/>
        <w:contextualSpacing/>
        <w:jc w:val="both"/>
        <w:rPr>
          <w:rFonts w:eastAsia="Times New Roman" w:cs="Times New Roman"/>
          <w:color w:val="000000"/>
          <w:spacing w:val="-2"/>
          <w:szCs w:val="24"/>
          <w:lang w:val="bg-BG" w:eastAsia="zh-CN"/>
        </w:rPr>
      </w:pPr>
      <w:r w:rsidRPr="002467FE">
        <w:rPr>
          <w:rFonts w:eastAsia="Times New Roman" w:cs="Times New Roman"/>
          <w:color w:val="000000"/>
          <w:spacing w:val="-2"/>
          <w:szCs w:val="24"/>
          <w:lang w:val="bg-BG" w:eastAsia="zh-CN"/>
        </w:rPr>
        <w:t xml:space="preserve"> когато е във формата на застраховка – чрез връщане на оригинала на </w:t>
      </w:r>
      <w:r w:rsidRPr="002467FE">
        <w:rPr>
          <w:rFonts w:eastAsia="Times New Roman" w:cs="Times New Roman"/>
          <w:color w:val="000000"/>
          <w:spacing w:val="1"/>
          <w:szCs w:val="24"/>
          <w:lang w:val="bg-BG" w:eastAsia="zh-CN"/>
        </w:rPr>
        <w:t xml:space="preserve">застрахователната полица/застрахователния сертификат </w:t>
      </w:r>
      <w:r w:rsidRPr="002467FE">
        <w:rPr>
          <w:rFonts w:eastAsia="Times New Roman" w:cs="Times New Roman"/>
          <w:color w:val="000000"/>
          <w:spacing w:val="-2"/>
          <w:szCs w:val="24"/>
          <w:lang w:val="bg-BG" w:eastAsia="zh-CN"/>
        </w:rPr>
        <w:t>на представител на Изпълнителя или упълномощено от него лице</w:t>
      </w:r>
      <w:r w:rsidRPr="002467FE">
        <w:rPr>
          <w:rFonts w:eastAsia="Times New Roman" w:cs="Times New Roman"/>
          <w:color w:val="000000"/>
          <w:spacing w:val="1"/>
          <w:szCs w:val="24"/>
          <w:lang w:val="bg-BG" w:eastAsia="zh-CN"/>
        </w:rPr>
        <w:t>/ изпращане на писмено уведомление до застрахователя</w:t>
      </w:r>
      <w:r w:rsidRPr="002467FE">
        <w:rPr>
          <w:rFonts w:eastAsia="Times New Roman" w:cs="Times New Roman"/>
          <w:color w:val="000000"/>
          <w:spacing w:val="-2"/>
          <w:szCs w:val="24"/>
          <w:lang w:val="bg-BG" w:eastAsia="zh-CN"/>
        </w:rPr>
        <w:t>.</w:t>
      </w:r>
    </w:p>
    <w:p w14:paraId="14B6E697" w14:textId="77777777" w:rsidR="002467FE" w:rsidRPr="002467FE" w:rsidRDefault="002467FE" w:rsidP="002467FE">
      <w:pPr>
        <w:autoSpaceDE w:val="0"/>
        <w:autoSpaceDN w:val="0"/>
        <w:adjustRightInd w:val="0"/>
        <w:spacing w:after="0" w:line="240" w:lineRule="auto"/>
        <w:jc w:val="both"/>
        <w:rPr>
          <w:rFonts w:eastAsia="Times New Roman" w:cs="Times New Roman"/>
          <w:szCs w:val="24"/>
          <w:lang w:val="bg-BG" w:eastAsia="zh-CN"/>
        </w:rPr>
      </w:pPr>
    </w:p>
    <w:p w14:paraId="47B8E7F3" w14:textId="7EE07C58" w:rsidR="002467FE" w:rsidRPr="002467FE" w:rsidRDefault="002467FE" w:rsidP="002467FE">
      <w:pPr>
        <w:autoSpaceDE w:val="0"/>
        <w:autoSpaceDN w:val="0"/>
        <w:adjustRightInd w:val="0"/>
        <w:spacing w:after="0" w:line="240" w:lineRule="auto"/>
        <w:jc w:val="both"/>
        <w:rPr>
          <w:rFonts w:eastAsia="Times New Roman" w:cs="Times New Roman"/>
          <w:b/>
          <w:szCs w:val="24"/>
          <w:lang w:val="bg-BG" w:eastAsia="zh-CN"/>
        </w:rPr>
      </w:pPr>
      <w:r w:rsidRPr="002467FE">
        <w:rPr>
          <w:rFonts w:eastAsia="Times New Roman" w:cs="Times New Roman"/>
          <w:szCs w:val="24"/>
          <w:lang w:val="bg-BG" w:eastAsia="zh-CN"/>
        </w:rPr>
        <w:t>(13.3)</w:t>
      </w:r>
      <w:r w:rsidRPr="002467FE">
        <w:rPr>
          <w:rFonts w:eastAsia="Times New Roman" w:cs="Times New Roman"/>
          <w:b/>
          <w:szCs w:val="24"/>
          <w:lang w:val="bg-BG" w:eastAsia="zh-CN"/>
        </w:rPr>
        <w:t xml:space="preserve"> </w:t>
      </w:r>
      <w:r w:rsidRPr="002467FE">
        <w:rPr>
          <w:rFonts w:eastAsia="Times New Roman" w:cs="Times New Roman"/>
          <w:color w:val="000000"/>
          <w:spacing w:val="-2"/>
          <w:szCs w:val="24"/>
          <w:lang w:val="bg-BG" w:eastAsia="zh-CN"/>
        </w:rPr>
        <w:t>В случай на изменение на договора</w:t>
      </w:r>
      <w:r w:rsidRPr="002467FE">
        <w:rPr>
          <w:rFonts w:eastAsia="Times New Roman" w:cs="Times New Roman"/>
          <w:color w:val="000000"/>
          <w:spacing w:val="-2"/>
          <w:szCs w:val="24"/>
          <w:vertAlign w:val="superscript"/>
          <w:lang w:val="bg-BG" w:eastAsia="zh-CN"/>
        </w:rPr>
        <w:footnoteReference w:id="3"/>
      </w:r>
      <w:r w:rsidRPr="002467FE">
        <w:rPr>
          <w:rFonts w:eastAsia="Times New Roman" w:cs="Times New Roman"/>
          <w:color w:val="000000"/>
          <w:spacing w:val="-2"/>
          <w:szCs w:val="24"/>
          <w:lang w:val="bg-BG" w:eastAsia="zh-CN"/>
        </w:rPr>
        <w:t xml:space="preserve">, извършено в съответствие с този договор и приложимото право, включително когато изменението е свързано с индексиране на Цената, </w:t>
      </w:r>
      <w:r w:rsidRPr="002467FE">
        <w:rPr>
          <w:rFonts w:eastAsia="Times New Roman" w:cs="Times New Roman"/>
          <w:szCs w:val="24"/>
          <w:lang w:val="bg-BG" w:eastAsia="zh-CN"/>
        </w:rPr>
        <w:t>Изпълнителят</w:t>
      </w:r>
      <w:r w:rsidRPr="002467FE">
        <w:rPr>
          <w:rFonts w:eastAsia="Times New Roman" w:cs="Times New Roman"/>
          <w:color w:val="000000"/>
          <w:spacing w:val="-2"/>
          <w:szCs w:val="24"/>
          <w:lang w:val="bg-BG" w:eastAsia="zh-CN"/>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14:paraId="698CEA36" w14:textId="77777777" w:rsidR="00DB2241" w:rsidRDefault="00DB2241" w:rsidP="002467FE">
      <w:pPr>
        <w:shd w:val="clear" w:color="auto" w:fill="FFFFFF"/>
        <w:suppressAutoHyphens/>
        <w:spacing w:after="0" w:line="240" w:lineRule="auto"/>
        <w:jc w:val="both"/>
        <w:rPr>
          <w:rFonts w:eastAsia="Times New Roman" w:cs="Times New Roman"/>
          <w:szCs w:val="24"/>
          <w:lang w:val="bg-BG" w:eastAsia="zh-CN"/>
        </w:rPr>
      </w:pPr>
    </w:p>
    <w:p w14:paraId="1BA73EDB" w14:textId="1F09BC46" w:rsidR="002467FE" w:rsidRPr="002467FE" w:rsidRDefault="002467FE" w:rsidP="002467FE">
      <w:pPr>
        <w:shd w:val="clear" w:color="auto" w:fill="FFFFFF"/>
        <w:suppressAutoHyphens/>
        <w:spacing w:after="0" w:line="240" w:lineRule="auto"/>
        <w:jc w:val="both"/>
        <w:rPr>
          <w:rFonts w:eastAsia="Times New Roman" w:cs="Times New Roman"/>
          <w:szCs w:val="24"/>
          <w:lang w:val="bg-BG" w:eastAsia="zh-CN"/>
        </w:rPr>
      </w:pPr>
      <w:r w:rsidRPr="002467FE">
        <w:rPr>
          <w:rFonts w:eastAsia="Times New Roman" w:cs="Times New Roman"/>
          <w:szCs w:val="24"/>
          <w:lang w:val="bg-BG" w:eastAsia="zh-CN"/>
        </w:rPr>
        <w:t>(13.</w:t>
      </w:r>
      <w:r w:rsidR="00DB2241">
        <w:rPr>
          <w:rFonts w:eastAsia="Times New Roman" w:cs="Times New Roman"/>
          <w:szCs w:val="24"/>
          <w:lang w:val="bg-BG" w:eastAsia="zh-CN"/>
        </w:rPr>
        <w:t>4</w:t>
      </w:r>
      <w:r w:rsidRPr="002467FE">
        <w:rPr>
          <w:rFonts w:eastAsia="Times New Roman" w:cs="Times New Roman"/>
          <w:szCs w:val="24"/>
          <w:lang w:val="bg-BG" w:eastAsia="zh-CN"/>
        </w:rPr>
        <w:t>)</w:t>
      </w:r>
      <w:r w:rsidRPr="002467FE">
        <w:rPr>
          <w:rFonts w:eastAsia="Times New Roman" w:cs="Times New Roman"/>
          <w:b/>
          <w:szCs w:val="24"/>
          <w:lang w:val="bg-BG" w:eastAsia="zh-CN"/>
        </w:rPr>
        <w:t xml:space="preserve"> </w:t>
      </w:r>
      <w:r w:rsidRPr="002467FE">
        <w:rPr>
          <w:rFonts w:eastAsia="Times New Roman" w:cs="Times New Roman"/>
          <w:szCs w:val="24"/>
          <w:lang w:val="bg-BG" w:eastAsia="zh-CN"/>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7A230869" w14:textId="77777777" w:rsidR="002467FE" w:rsidRPr="002467FE" w:rsidRDefault="002467FE" w:rsidP="002467FE">
      <w:pPr>
        <w:numPr>
          <w:ilvl w:val="1"/>
          <w:numId w:val="35"/>
        </w:numPr>
        <w:shd w:val="clear" w:color="auto" w:fill="FFFFFF"/>
        <w:suppressAutoHyphens/>
        <w:autoSpaceDE w:val="0"/>
        <w:snapToGrid w:val="0"/>
        <w:spacing w:after="200" w:line="276" w:lineRule="auto"/>
        <w:contextualSpacing/>
        <w:jc w:val="both"/>
        <w:rPr>
          <w:rFonts w:eastAsia="Times New Roman" w:cs="Times New Roman"/>
          <w:szCs w:val="24"/>
          <w:lang w:val="en-GB" w:eastAsia="zh-CN"/>
        </w:rPr>
      </w:pPr>
      <w:proofErr w:type="spellStart"/>
      <w:r w:rsidRPr="002467FE">
        <w:rPr>
          <w:rFonts w:eastAsia="Times New Roman" w:cs="Times New Roman"/>
          <w:szCs w:val="24"/>
          <w:lang w:val="en-GB" w:eastAsia="zh-CN"/>
        </w:rPr>
        <w:t>внасяне</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допълнителна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парична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сума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по</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банковата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сметка</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на</w:t>
      </w:r>
      <w:proofErr w:type="spellEnd"/>
      <w:r w:rsidRPr="002467FE">
        <w:rPr>
          <w:rFonts w:eastAsia="Times New Roman" w:cs="Times New Roman"/>
          <w:szCs w:val="24"/>
          <w:lang w:val="en-GB" w:eastAsia="zh-CN"/>
        </w:rPr>
        <w:t xml:space="preserve"> ВЪЗЛОЖИТЕЛЯ, </w:t>
      </w:r>
      <w:proofErr w:type="spellStart"/>
      <w:r w:rsidRPr="002467FE">
        <w:rPr>
          <w:rFonts w:eastAsia="Times New Roman" w:cs="Times New Roman"/>
          <w:szCs w:val="24"/>
          <w:lang w:val="en-GB" w:eastAsia="zh-CN"/>
        </w:rPr>
        <w:t>посочена</w:t>
      </w:r>
      <w:proofErr w:type="spellEnd"/>
      <w:r w:rsidRPr="002467FE">
        <w:rPr>
          <w:rFonts w:eastAsia="Times New Roman" w:cs="Times New Roman"/>
          <w:szCs w:val="24"/>
          <w:lang w:val="en-GB" w:eastAsia="zh-CN"/>
        </w:rPr>
        <w:t xml:space="preserve"> в </w:t>
      </w:r>
      <w:proofErr w:type="spellStart"/>
      <w:r w:rsidRPr="002467FE">
        <w:rPr>
          <w:rFonts w:eastAsia="Times New Roman" w:cs="Times New Roman"/>
          <w:szCs w:val="24"/>
          <w:lang w:val="en-GB" w:eastAsia="zh-CN"/>
        </w:rPr>
        <w:t>ал</w:t>
      </w:r>
      <w:proofErr w:type="spellEnd"/>
      <w:r w:rsidRPr="002467FE">
        <w:rPr>
          <w:rFonts w:eastAsia="Times New Roman" w:cs="Times New Roman"/>
          <w:szCs w:val="24"/>
          <w:lang w:val="en-GB" w:eastAsia="zh-CN"/>
        </w:rPr>
        <w:t xml:space="preserve">. </w:t>
      </w:r>
      <w:r w:rsidRPr="002467FE">
        <w:rPr>
          <w:rFonts w:eastAsia="Times New Roman" w:cs="Times New Roman"/>
          <w:szCs w:val="24"/>
          <w:lang w:eastAsia="zh-CN"/>
        </w:rPr>
        <w:t>(</w:t>
      </w:r>
      <w:r w:rsidRPr="002467FE">
        <w:rPr>
          <w:rFonts w:eastAsia="Times New Roman" w:cs="Times New Roman"/>
          <w:color w:val="000000"/>
          <w:spacing w:val="-2"/>
          <w:szCs w:val="24"/>
          <w:lang w:val="bg-BG" w:eastAsia="zh-CN"/>
        </w:rPr>
        <w:t>12.1</w:t>
      </w:r>
      <w:r w:rsidRPr="002467FE">
        <w:rPr>
          <w:rFonts w:eastAsia="Times New Roman" w:cs="Times New Roman"/>
          <w:color w:val="000000"/>
          <w:spacing w:val="-2"/>
          <w:szCs w:val="24"/>
          <w:lang w:eastAsia="zh-CN"/>
        </w:rPr>
        <w:t>)</w:t>
      </w:r>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szCs w:val="24"/>
          <w:lang w:val="en-GB" w:eastAsia="zh-CN"/>
        </w:rPr>
        <w:t>от</w:t>
      </w:r>
      <w:proofErr w:type="spellEnd"/>
      <w:r w:rsidRPr="002467FE">
        <w:rPr>
          <w:rFonts w:eastAsia="Times New Roman" w:cs="Times New Roman"/>
          <w:szCs w:val="24"/>
          <w:lang w:val="en-GB" w:eastAsia="zh-CN"/>
        </w:rPr>
        <w:t xml:space="preserve"> </w:t>
      </w:r>
      <w:proofErr w:type="spellStart"/>
      <w:r w:rsidRPr="002467FE">
        <w:rPr>
          <w:rFonts w:eastAsia="Times New Roman" w:cs="Times New Roman"/>
          <w:szCs w:val="24"/>
          <w:lang w:val="en-GB" w:eastAsia="zh-CN"/>
        </w:rPr>
        <w:t>договора</w:t>
      </w:r>
      <w:proofErr w:type="spellEnd"/>
      <w:r w:rsidRPr="002467FE">
        <w:rPr>
          <w:rFonts w:eastAsia="Times New Roman" w:cs="Times New Roman"/>
          <w:szCs w:val="24"/>
          <w:lang w:val="en-GB" w:eastAsia="zh-CN"/>
        </w:rPr>
        <w:t>; и/</w:t>
      </w:r>
      <w:proofErr w:type="spellStart"/>
      <w:r w:rsidRPr="002467FE">
        <w:rPr>
          <w:rFonts w:eastAsia="Times New Roman" w:cs="Times New Roman"/>
          <w:szCs w:val="24"/>
          <w:lang w:val="en-GB" w:eastAsia="zh-CN"/>
        </w:rPr>
        <w:t>или</w:t>
      </w:r>
      <w:proofErr w:type="spellEnd"/>
      <w:r w:rsidRPr="002467FE">
        <w:rPr>
          <w:rFonts w:eastAsia="Times New Roman" w:cs="Times New Roman"/>
          <w:szCs w:val="24"/>
          <w:lang w:val="en-GB" w:eastAsia="zh-CN"/>
        </w:rPr>
        <w:t>;</w:t>
      </w:r>
    </w:p>
    <w:p w14:paraId="2D068E78" w14:textId="77777777" w:rsidR="002467FE" w:rsidRPr="002467FE" w:rsidRDefault="002467FE" w:rsidP="002467FE">
      <w:pPr>
        <w:numPr>
          <w:ilvl w:val="1"/>
          <w:numId w:val="35"/>
        </w:numPr>
        <w:shd w:val="clear" w:color="auto" w:fill="FFFFFF"/>
        <w:suppressAutoHyphens/>
        <w:autoSpaceDE w:val="0"/>
        <w:snapToGrid w:val="0"/>
        <w:spacing w:after="200" w:line="276" w:lineRule="auto"/>
        <w:contextualSpacing/>
        <w:jc w:val="both"/>
        <w:rPr>
          <w:rFonts w:eastAsia="Times New Roman" w:cs="Times New Roman"/>
          <w:szCs w:val="24"/>
          <w:lang w:val="en-GB" w:eastAsia="zh-CN"/>
        </w:rPr>
      </w:pPr>
      <w:proofErr w:type="spellStart"/>
      <w:r w:rsidRPr="002467FE">
        <w:rPr>
          <w:rFonts w:eastAsia="Times New Roman" w:cs="Times New Roman"/>
          <w:color w:val="000000"/>
          <w:spacing w:val="-2"/>
          <w:szCs w:val="24"/>
          <w:lang w:val="en-GB" w:eastAsia="zh-CN"/>
        </w:rPr>
        <w:t>предоставяне</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документ</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за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изменение</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първоначалната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банкова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гаранция</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или</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нова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банкова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гаранция</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при</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спазване</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изискванията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aл</w:t>
      </w:r>
      <w:proofErr w:type="spellEnd"/>
      <w:r w:rsidRPr="002467FE">
        <w:rPr>
          <w:rFonts w:eastAsia="Times New Roman" w:cs="Times New Roman"/>
          <w:color w:val="000000"/>
          <w:spacing w:val="-2"/>
          <w:szCs w:val="24"/>
          <w:lang w:val="en-GB" w:eastAsia="zh-CN"/>
        </w:rPr>
        <w:t xml:space="preserve">. (12.2) </w:t>
      </w:r>
      <w:proofErr w:type="spellStart"/>
      <w:r w:rsidRPr="002467FE">
        <w:rPr>
          <w:rFonts w:eastAsia="Times New Roman" w:cs="Times New Roman"/>
          <w:color w:val="000000"/>
          <w:spacing w:val="-2"/>
          <w:szCs w:val="24"/>
          <w:lang w:val="en-GB" w:eastAsia="zh-CN"/>
        </w:rPr>
        <w:t>от</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договора</w:t>
      </w:r>
      <w:proofErr w:type="spellEnd"/>
      <w:r w:rsidRPr="002467FE">
        <w:rPr>
          <w:rFonts w:eastAsia="Times New Roman" w:cs="Times New Roman"/>
          <w:color w:val="000000"/>
          <w:spacing w:val="-2"/>
          <w:szCs w:val="24"/>
          <w:lang w:val="en-GB" w:eastAsia="zh-CN"/>
        </w:rPr>
        <w:t>; и/</w:t>
      </w:r>
      <w:proofErr w:type="spellStart"/>
      <w:r w:rsidRPr="002467FE">
        <w:rPr>
          <w:rFonts w:eastAsia="Times New Roman" w:cs="Times New Roman"/>
          <w:color w:val="000000"/>
          <w:spacing w:val="-2"/>
          <w:szCs w:val="24"/>
          <w:lang w:val="en-GB" w:eastAsia="zh-CN"/>
        </w:rPr>
        <w:t>или</w:t>
      </w:r>
      <w:proofErr w:type="spellEnd"/>
    </w:p>
    <w:p w14:paraId="6F9461D7" w14:textId="77777777" w:rsidR="002467FE" w:rsidRPr="002467FE" w:rsidRDefault="002467FE" w:rsidP="002467FE">
      <w:pPr>
        <w:numPr>
          <w:ilvl w:val="1"/>
          <w:numId w:val="35"/>
        </w:numPr>
        <w:shd w:val="clear" w:color="auto" w:fill="FFFFFF"/>
        <w:suppressAutoHyphens/>
        <w:autoSpaceDE w:val="0"/>
        <w:snapToGrid w:val="0"/>
        <w:spacing w:after="200" w:line="276" w:lineRule="auto"/>
        <w:contextualSpacing/>
        <w:jc w:val="both"/>
        <w:rPr>
          <w:rFonts w:eastAsia="Times New Roman" w:cs="Times New Roman"/>
          <w:szCs w:val="24"/>
          <w:lang w:val="en-GB" w:eastAsia="zh-CN"/>
        </w:rPr>
      </w:pPr>
      <w:proofErr w:type="spellStart"/>
      <w:r w:rsidRPr="002467FE">
        <w:rPr>
          <w:rFonts w:eastAsia="Times New Roman" w:cs="Times New Roman"/>
          <w:color w:val="000000"/>
          <w:spacing w:val="-2"/>
          <w:szCs w:val="24"/>
          <w:lang w:val="en-GB" w:eastAsia="zh-CN"/>
        </w:rPr>
        <w:t>предоставяне</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документ</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за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изменение</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първоначалната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застраховка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или</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нова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застраховка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при</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спазване</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изискванията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на</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aл</w:t>
      </w:r>
      <w:proofErr w:type="spellEnd"/>
      <w:r w:rsidRPr="002467FE">
        <w:rPr>
          <w:rFonts w:eastAsia="Times New Roman" w:cs="Times New Roman"/>
          <w:color w:val="000000"/>
          <w:spacing w:val="-2"/>
          <w:szCs w:val="24"/>
          <w:lang w:val="en-GB" w:eastAsia="zh-CN"/>
        </w:rPr>
        <w:t xml:space="preserve">. (12.3) </w:t>
      </w:r>
      <w:proofErr w:type="spellStart"/>
      <w:r w:rsidRPr="002467FE">
        <w:rPr>
          <w:rFonts w:eastAsia="Times New Roman" w:cs="Times New Roman"/>
          <w:color w:val="000000"/>
          <w:spacing w:val="-2"/>
          <w:szCs w:val="24"/>
          <w:lang w:val="en-GB" w:eastAsia="zh-CN"/>
        </w:rPr>
        <w:t>от</w:t>
      </w:r>
      <w:proofErr w:type="spellEnd"/>
      <w:r w:rsidRPr="002467FE">
        <w:rPr>
          <w:rFonts w:eastAsia="Times New Roman" w:cs="Times New Roman"/>
          <w:color w:val="000000"/>
          <w:spacing w:val="-2"/>
          <w:szCs w:val="24"/>
          <w:lang w:val="en-GB" w:eastAsia="zh-CN"/>
        </w:rPr>
        <w:t xml:space="preserve"> </w:t>
      </w:r>
      <w:proofErr w:type="spellStart"/>
      <w:r w:rsidRPr="002467FE">
        <w:rPr>
          <w:rFonts w:eastAsia="Times New Roman" w:cs="Times New Roman"/>
          <w:color w:val="000000"/>
          <w:spacing w:val="-2"/>
          <w:szCs w:val="24"/>
          <w:lang w:val="en-GB" w:eastAsia="zh-CN"/>
        </w:rPr>
        <w:t>договора</w:t>
      </w:r>
      <w:proofErr w:type="spellEnd"/>
      <w:r w:rsidRPr="002467FE">
        <w:rPr>
          <w:rFonts w:eastAsia="Times New Roman" w:cs="Times New Roman"/>
          <w:color w:val="000000"/>
          <w:spacing w:val="-2"/>
          <w:szCs w:val="24"/>
          <w:lang w:val="en-GB" w:eastAsia="zh-CN"/>
        </w:rPr>
        <w:t>.</w:t>
      </w:r>
    </w:p>
    <w:p w14:paraId="2A7A638D" w14:textId="77777777" w:rsidR="002467FE" w:rsidRPr="002467FE" w:rsidRDefault="002467FE" w:rsidP="002467FE">
      <w:pPr>
        <w:shd w:val="clear" w:color="auto" w:fill="FFFFFF"/>
        <w:suppressAutoHyphens/>
        <w:spacing w:after="0" w:line="240" w:lineRule="auto"/>
        <w:jc w:val="both"/>
        <w:rPr>
          <w:rFonts w:eastAsia="Times New Roman" w:cs="Times New Roman"/>
          <w:color w:val="000000"/>
          <w:spacing w:val="-2"/>
          <w:szCs w:val="24"/>
          <w:lang w:eastAsia="zh-CN"/>
        </w:rPr>
      </w:pPr>
    </w:p>
    <w:p w14:paraId="3449E82C" w14:textId="60A30B10" w:rsidR="002467FE" w:rsidRPr="002467FE" w:rsidRDefault="002467FE" w:rsidP="002467FE">
      <w:pPr>
        <w:shd w:val="clear" w:color="auto" w:fill="FFFFFF"/>
        <w:suppressAutoHyphens/>
        <w:spacing w:after="0" w:line="240" w:lineRule="auto"/>
        <w:jc w:val="both"/>
        <w:rPr>
          <w:rFonts w:eastAsia="Times New Roman" w:cs="Times New Roman"/>
          <w:szCs w:val="24"/>
          <w:lang w:val="bg-BG" w:eastAsia="bg-BG"/>
        </w:rPr>
      </w:pPr>
      <w:r w:rsidRPr="002467FE">
        <w:rPr>
          <w:rFonts w:eastAsia="Times New Roman" w:cs="Times New Roman"/>
          <w:color w:val="000000"/>
          <w:spacing w:val="-2"/>
          <w:szCs w:val="24"/>
          <w:lang w:eastAsia="zh-CN"/>
        </w:rPr>
        <w:t>(13.</w:t>
      </w:r>
      <w:r w:rsidR="000E6CE0">
        <w:rPr>
          <w:rFonts w:eastAsia="Times New Roman" w:cs="Times New Roman"/>
          <w:color w:val="000000"/>
          <w:spacing w:val="-2"/>
          <w:szCs w:val="24"/>
          <w:lang w:val="bg-BG" w:eastAsia="zh-CN"/>
        </w:rPr>
        <w:t>5</w:t>
      </w:r>
      <w:r w:rsidRPr="002467FE">
        <w:rPr>
          <w:rFonts w:eastAsia="Times New Roman" w:cs="Times New Roman"/>
          <w:color w:val="000000"/>
          <w:spacing w:val="-2"/>
          <w:szCs w:val="24"/>
          <w:lang w:eastAsia="zh-CN"/>
        </w:rPr>
        <w:t>).</w:t>
      </w:r>
      <w:r w:rsidRPr="002467FE">
        <w:rPr>
          <w:rFonts w:eastAsia="Times New Roman" w:cs="Times New Roman"/>
          <w:b/>
          <w:color w:val="000000"/>
          <w:spacing w:val="-2"/>
          <w:szCs w:val="24"/>
          <w:lang w:val="bg-BG" w:eastAsia="zh-CN"/>
        </w:rPr>
        <w:t xml:space="preserve"> </w:t>
      </w:r>
      <w:r w:rsidRPr="002467FE">
        <w:rPr>
          <w:rFonts w:eastAsia="Times New Roman" w:cs="Times New Roman"/>
          <w:szCs w:val="24"/>
          <w:lang w:val="bg-BG" w:eastAsia="bg-BG"/>
        </w:rPr>
        <w:t xml:space="preserve">Гаранциите не се освобождават от </w:t>
      </w:r>
      <w:r w:rsidRPr="002467FE">
        <w:rPr>
          <w:rFonts w:eastAsia="Times New Roman" w:cs="Times New Roman"/>
          <w:szCs w:val="24"/>
          <w:lang w:val="bg-BG" w:eastAsia="zh-CN"/>
        </w:rPr>
        <w:t>Възложителя</w:t>
      </w:r>
      <w:r w:rsidRPr="002467FE">
        <w:rPr>
          <w:rFonts w:eastAsia="Times New Roman" w:cs="Times New Roman"/>
          <w:szCs w:val="24"/>
          <w:lang w:val="bg-BG" w:eastAsia="bg-BG"/>
        </w:rPr>
        <w:t xml:space="preserve">, ако в процеса на изпълнение на договора е възникнал спор между Страните относно неизпълнение на задълженията на </w:t>
      </w:r>
      <w:r w:rsidRPr="002467FE">
        <w:rPr>
          <w:rFonts w:eastAsia="Times New Roman" w:cs="Times New Roman"/>
          <w:szCs w:val="24"/>
          <w:lang w:val="bg-BG" w:eastAsia="zh-CN"/>
        </w:rPr>
        <w:t>Изпълнителя</w:t>
      </w:r>
      <w:r w:rsidRPr="002467FE">
        <w:rPr>
          <w:rFonts w:eastAsia="Times New Roman" w:cs="Times New Roman"/>
          <w:szCs w:val="24"/>
          <w:lang w:val="bg-BG" w:eastAsia="bg-BG"/>
        </w:rPr>
        <w:t xml:space="preserve"> и въпросът е отнесен за решаване пред съд. При решаване на спора в полза на </w:t>
      </w:r>
      <w:r w:rsidRPr="002467FE">
        <w:rPr>
          <w:rFonts w:eastAsia="Times New Roman" w:cs="Times New Roman"/>
          <w:szCs w:val="24"/>
          <w:lang w:val="bg-BG" w:eastAsia="zh-CN"/>
        </w:rPr>
        <w:t>Възложителя</w:t>
      </w:r>
      <w:r w:rsidRPr="002467FE">
        <w:rPr>
          <w:rFonts w:eastAsia="Times New Roman" w:cs="Times New Roman"/>
          <w:szCs w:val="24"/>
          <w:lang w:val="bg-BG" w:eastAsia="bg-BG"/>
        </w:rPr>
        <w:t xml:space="preserve"> той може да пристъпи към усвояване на гаранциите.</w:t>
      </w:r>
    </w:p>
    <w:p w14:paraId="125CB28F" w14:textId="77777777" w:rsidR="002467FE" w:rsidRPr="002467FE" w:rsidRDefault="002467FE" w:rsidP="002467FE">
      <w:pPr>
        <w:shd w:val="clear" w:color="auto" w:fill="FFFFFF"/>
        <w:suppressAutoHyphens/>
        <w:spacing w:after="0" w:line="240" w:lineRule="auto"/>
        <w:jc w:val="both"/>
        <w:rPr>
          <w:rFonts w:eastAsia="Times New Roman" w:cs="Times New Roman"/>
          <w:b/>
          <w:color w:val="000000"/>
          <w:spacing w:val="-2"/>
          <w:szCs w:val="24"/>
          <w:lang w:val="bg-BG" w:eastAsia="zh-CN"/>
        </w:rPr>
      </w:pPr>
    </w:p>
    <w:p w14:paraId="093AD1DF" w14:textId="4481AC45"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zh-CN"/>
        </w:rPr>
        <w:lastRenderedPageBreak/>
        <w:t>(13.</w:t>
      </w:r>
      <w:r w:rsidR="000E6CE0">
        <w:rPr>
          <w:rFonts w:eastAsia="Times New Roman" w:cs="Times New Roman"/>
          <w:szCs w:val="24"/>
          <w:lang w:val="bg-BG" w:eastAsia="zh-CN"/>
        </w:rPr>
        <w:t>6</w:t>
      </w:r>
      <w:r w:rsidRPr="002467FE">
        <w:rPr>
          <w:rFonts w:eastAsia="Times New Roman" w:cs="Times New Roman"/>
          <w:szCs w:val="24"/>
          <w:lang w:val="bg-BG" w:eastAsia="zh-CN"/>
        </w:rPr>
        <w:t>)</w:t>
      </w:r>
      <w:r w:rsidRPr="002467FE">
        <w:rPr>
          <w:rFonts w:eastAsia="Times New Roman" w:cs="Times New Roman"/>
          <w:szCs w:val="24"/>
          <w:lang w:eastAsia="zh-CN"/>
        </w:rPr>
        <w:t>.</w:t>
      </w:r>
      <w:r w:rsidRPr="002467FE">
        <w:rPr>
          <w:rFonts w:eastAsia="Times New Roman" w:cs="Times New Roman"/>
          <w:b/>
          <w:szCs w:val="24"/>
          <w:lang w:val="bg-BG" w:eastAsia="zh-CN"/>
        </w:rPr>
        <w:t xml:space="preserve"> </w:t>
      </w:r>
      <w:r w:rsidRPr="002467FE">
        <w:rPr>
          <w:rFonts w:eastAsia="Times New Roman" w:cs="Times New Roman"/>
          <w:szCs w:val="24"/>
          <w:lang w:val="bg-BG" w:eastAsia="zh-CN"/>
        </w:rPr>
        <w:t>Възложителят</w:t>
      </w:r>
      <w:r w:rsidRPr="002467FE">
        <w:rPr>
          <w:rFonts w:eastAsia="Times New Roman" w:cs="Times New Roman"/>
          <w:szCs w:val="24"/>
          <w:lang w:val="bg-BG" w:eastAsia="bg-BG"/>
        </w:rPr>
        <w:t xml:space="preserve">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w:t>
      </w:r>
      <w:r w:rsidRPr="002467FE">
        <w:rPr>
          <w:rFonts w:eastAsia="Times New Roman" w:cs="Times New Roman"/>
          <w:szCs w:val="24"/>
          <w:lang w:val="bg-BG" w:eastAsia="zh-CN"/>
        </w:rPr>
        <w:t>Изпълнителя</w:t>
      </w:r>
      <w:r w:rsidRPr="002467FE">
        <w:rPr>
          <w:rFonts w:eastAsia="Times New Roman" w:cs="Times New Roman"/>
          <w:szCs w:val="24"/>
          <w:lang w:val="bg-BG" w:eastAsia="bg-BG"/>
        </w:rPr>
        <w:t xml:space="preserve"> и/или при разваляне или прекратяване на настоящия договор по вина на </w:t>
      </w:r>
      <w:r w:rsidRPr="002467FE">
        <w:rPr>
          <w:rFonts w:eastAsia="Times New Roman" w:cs="Times New Roman"/>
          <w:szCs w:val="24"/>
          <w:lang w:val="bg-BG" w:eastAsia="zh-CN"/>
        </w:rPr>
        <w:t>Изпълнителя</w:t>
      </w:r>
      <w:r w:rsidRPr="002467FE">
        <w:rPr>
          <w:rFonts w:eastAsia="Times New Roman" w:cs="Times New Roman"/>
          <w:szCs w:val="24"/>
          <w:lang w:val="bg-BG" w:eastAsia="bg-BG"/>
        </w:rPr>
        <w:t xml:space="preserve">. В тези случаи, </w:t>
      </w:r>
      <w:r w:rsidRPr="002467FE">
        <w:rPr>
          <w:rFonts w:eastAsia="Times New Roman" w:cs="Times New Roman"/>
          <w:szCs w:val="24"/>
          <w:lang w:val="bg-BG" w:eastAsia="zh-CN"/>
        </w:rPr>
        <w:t>Възложителят</w:t>
      </w:r>
      <w:r w:rsidRPr="002467FE">
        <w:rPr>
          <w:rFonts w:eastAsia="Times New Roman" w:cs="Times New Roman"/>
          <w:szCs w:val="24"/>
          <w:lang w:val="bg-BG" w:eastAsia="bg-BG"/>
        </w:rPr>
        <w:t xml:space="preserve"> има право да усвои от гаранцията за изпълнение суми, покриващи отговорността на </w:t>
      </w:r>
      <w:r w:rsidRPr="002467FE">
        <w:rPr>
          <w:rFonts w:eastAsia="Times New Roman" w:cs="Times New Roman"/>
          <w:szCs w:val="24"/>
          <w:lang w:val="bg-BG" w:eastAsia="zh-CN"/>
        </w:rPr>
        <w:t>Изпълнителя</w:t>
      </w:r>
      <w:r w:rsidRPr="002467FE">
        <w:rPr>
          <w:rFonts w:eastAsia="Times New Roman" w:cs="Times New Roman"/>
          <w:szCs w:val="24"/>
          <w:lang w:val="bg-BG" w:eastAsia="bg-BG"/>
        </w:rPr>
        <w:t xml:space="preserve"> за неизпълнението. В допълнение към горното, Страните изрично се споразумяват, че </w:t>
      </w:r>
      <w:r w:rsidRPr="002467FE">
        <w:rPr>
          <w:rFonts w:eastAsia="Times New Roman" w:cs="Times New Roman"/>
          <w:szCs w:val="24"/>
          <w:lang w:val="bg-BG" w:eastAsia="zh-CN"/>
        </w:rPr>
        <w:t>Възложителят</w:t>
      </w:r>
      <w:r w:rsidRPr="002467FE">
        <w:rPr>
          <w:rFonts w:eastAsia="Times New Roman" w:cs="Times New Roman"/>
          <w:szCs w:val="24"/>
          <w:lang w:val="bg-BG" w:eastAsia="bg-BG"/>
        </w:rPr>
        <w:t xml:space="preserve"> има право да задържи гаранцията при неизпълнение на задължения на </w:t>
      </w:r>
      <w:r w:rsidRPr="002467FE">
        <w:rPr>
          <w:rFonts w:eastAsia="Times New Roman" w:cs="Times New Roman"/>
          <w:szCs w:val="24"/>
          <w:lang w:val="bg-BG" w:eastAsia="zh-CN"/>
        </w:rPr>
        <w:t>Изпълнителя</w:t>
      </w:r>
      <w:r w:rsidRPr="002467FE">
        <w:rPr>
          <w:rFonts w:eastAsia="Times New Roman" w:cs="Times New Roman"/>
          <w:szCs w:val="24"/>
          <w:lang w:val="bg-BG" w:eastAsia="bg-BG"/>
        </w:rPr>
        <w:t xml:space="preserve"> за отстраняване на явни и/или скрити несъответствия, установени по предвидения в договора ред, в договорения срок.</w:t>
      </w:r>
    </w:p>
    <w:p w14:paraId="30921B26"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b/>
          <w:szCs w:val="24"/>
          <w:lang w:val="bg-BG" w:eastAsia="bg-BG"/>
        </w:rPr>
      </w:pPr>
    </w:p>
    <w:p w14:paraId="7028510D" w14:textId="429781BF"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zh-CN"/>
        </w:rPr>
        <w:t>(13.</w:t>
      </w:r>
      <w:r w:rsidR="000E6CE0">
        <w:rPr>
          <w:rFonts w:eastAsia="Times New Roman" w:cs="Times New Roman"/>
          <w:szCs w:val="24"/>
          <w:lang w:val="bg-BG" w:eastAsia="zh-CN"/>
        </w:rPr>
        <w:t>7</w:t>
      </w:r>
      <w:r w:rsidRPr="002467FE">
        <w:rPr>
          <w:rFonts w:eastAsia="Times New Roman" w:cs="Times New Roman"/>
          <w:szCs w:val="24"/>
          <w:lang w:val="bg-BG" w:eastAsia="zh-CN"/>
        </w:rPr>
        <w:t>)</w:t>
      </w:r>
      <w:r w:rsidRPr="002467FE">
        <w:rPr>
          <w:rFonts w:eastAsia="Times New Roman" w:cs="Times New Roman"/>
          <w:szCs w:val="24"/>
          <w:lang w:eastAsia="zh-CN"/>
        </w:rPr>
        <w:t>.</w:t>
      </w:r>
      <w:r w:rsidRPr="002467FE">
        <w:rPr>
          <w:rFonts w:eastAsia="Times New Roman" w:cs="Times New Roman"/>
          <w:b/>
          <w:szCs w:val="24"/>
          <w:lang w:val="bg-BG" w:eastAsia="zh-CN"/>
        </w:rPr>
        <w:t xml:space="preserve"> </w:t>
      </w:r>
      <w:r w:rsidRPr="002467FE">
        <w:rPr>
          <w:rFonts w:eastAsia="Times New Roman" w:cs="Times New Roman"/>
          <w:szCs w:val="24"/>
          <w:lang w:val="bg-BG" w:eastAsia="zh-CN"/>
        </w:rPr>
        <w:t>Възложителят</w:t>
      </w:r>
      <w:r w:rsidRPr="002467FE">
        <w:rPr>
          <w:rFonts w:eastAsia="Times New Roman" w:cs="Times New Roman"/>
          <w:szCs w:val="24"/>
          <w:lang w:val="bg-BG" w:eastAsia="bg-BG"/>
        </w:rPr>
        <w:t xml:space="preserve">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w:t>
      </w:r>
      <w:r w:rsidRPr="002467FE">
        <w:rPr>
          <w:rFonts w:eastAsia="Times New Roman" w:cs="Times New Roman"/>
          <w:szCs w:val="24"/>
          <w:lang w:val="bg-BG" w:eastAsia="zh-CN"/>
        </w:rPr>
        <w:t>ИЗПЪЛНИТЕЛЯ</w:t>
      </w:r>
      <w:r w:rsidRPr="002467FE">
        <w:rPr>
          <w:rFonts w:eastAsia="Times New Roman" w:cs="Times New Roman"/>
          <w:szCs w:val="24"/>
          <w:lang w:val="bg-BG" w:eastAsia="bg-BG"/>
        </w:rPr>
        <w:t>.</w:t>
      </w:r>
    </w:p>
    <w:p w14:paraId="55BA4E2A"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67559791" w14:textId="77777777" w:rsidR="002467FE" w:rsidRPr="002467FE" w:rsidRDefault="002467FE" w:rsidP="002467FE">
      <w:pPr>
        <w:suppressAutoHyphens/>
        <w:autoSpaceDE w:val="0"/>
        <w:autoSpaceDN w:val="0"/>
        <w:adjustRightInd w:val="0"/>
        <w:spacing w:after="0" w:line="240" w:lineRule="auto"/>
        <w:jc w:val="both"/>
        <w:rPr>
          <w:rFonts w:eastAsia="Calibri" w:cs="Times New Roman"/>
          <w:szCs w:val="24"/>
          <w:lang w:val="bg-BG" w:eastAsia="zh-CN"/>
        </w:rPr>
      </w:pPr>
    </w:p>
    <w:p w14:paraId="59A48E9C" w14:textId="77777777" w:rsidR="002467FE" w:rsidRPr="002467FE" w:rsidRDefault="002467FE" w:rsidP="002467FE">
      <w:pPr>
        <w:numPr>
          <w:ilvl w:val="0"/>
          <w:numId w:val="34"/>
        </w:numPr>
        <w:shd w:val="clear" w:color="auto" w:fill="FFFFFF"/>
        <w:suppressAutoHyphens/>
        <w:spacing w:after="200" w:line="276" w:lineRule="auto"/>
        <w:jc w:val="center"/>
        <w:rPr>
          <w:rFonts w:eastAsia="Times New Roman" w:cs="Times New Roman"/>
          <w:b/>
          <w:color w:val="000000"/>
          <w:spacing w:val="-2"/>
          <w:szCs w:val="24"/>
          <w:lang w:val="bg-BG" w:eastAsia="zh-CN"/>
        </w:rPr>
      </w:pPr>
      <w:r w:rsidRPr="002467FE">
        <w:rPr>
          <w:rFonts w:eastAsia="Times New Roman" w:cs="Times New Roman"/>
          <w:b/>
          <w:color w:val="000000"/>
          <w:spacing w:val="-2"/>
          <w:szCs w:val="24"/>
          <w:lang w:val="bg-BG" w:eastAsia="zh-CN"/>
        </w:rPr>
        <w:t>НЕУСТОЙКИ</w:t>
      </w:r>
    </w:p>
    <w:p w14:paraId="18FFD6F5"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b/>
          <w:szCs w:val="24"/>
          <w:lang w:val="bg-BG" w:eastAsia="bg-BG"/>
        </w:rPr>
      </w:pPr>
      <w:r w:rsidRPr="002467FE">
        <w:rPr>
          <w:rFonts w:eastAsia="Times New Roman" w:cs="Times New Roman"/>
          <w:b/>
          <w:szCs w:val="24"/>
          <w:lang w:val="bg-BG" w:eastAsia="bg-BG"/>
        </w:rPr>
        <w:t xml:space="preserve">Член 14. </w:t>
      </w:r>
    </w:p>
    <w:p w14:paraId="29E63824"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(14.1) При забавено изпълнение на задължения по Договора от страна на Изпълнителя </w:t>
      </w:r>
      <w:r w:rsidRPr="002467FE">
        <w:rPr>
          <w:rFonts w:eastAsia="Times New Roman" w:cs="Times New Roman"/>
          <w:szCs w:val="24"/>
          <w:lang w:val="bg-BG" w:eastAsia="zh-CN"/>
        </w:rPr>
        <w:t>в нарушение на предвидените в този Договор срокове</w:t>
      </w:r>
      <w:r w:rsidRPr="002467FE">
        <w:rPr>
          <w:rFonts w:eastAsia="Times New Roman" w:cs="Times New Roman"/>
          <w:szCs w:val="24"/>
          <w:lang w:val="bg-BG" w:eastAsia="bg-BG"/>
        </w:rPr>
        <w:t>, същият заплаща на Възложителя неустойка в размер на 0,2 %</w:t>
      </w:r>
      <w:r w:rsidRPr="002467FE">
        <w:rPr>
          <w:rFonts w:ascii="Calibri" w:eastAsia="Calibri" w:hAnsi="Calibri" w:cs="Times New Roman"/>
          <w:sz w:val="22"/>
          <w:vertAlign w:val="superscript"/>
          <w:lang w:val="bg-BG" w:eastAsia="zh-CN"/>
        </w:rPr>
        <w:footnoteReference w:id="4"/>
      </w:r>
      <w:r w:rsidRPr="002467FE">
        <w:rPr>
          <w:rFonts w:eastAsia="Times New Roman" w:cs="Times New Roman"/>
          <w:szCs w:val="24"/>
          <w:lang w:val="bg-BG" w:eastAsia="bg-BG"/>
        </w:rPr>
        <w:t xml:space="preserve"> от сумата по алинея (2.1.) за всеки просрочен ден, но не повече от 5 %</w:t>
      </w:r>
      <w:r w:rsidRPr="002467FE">
        <w:rPr>
          <w:rFonts w:ascii="Calibri" w:eastAsia="Calibri" w:hAnsi="Calibri" w:cs="Times New Roman"/>
          <w:sz w:val="22"/>
          <w:vertAlign w:val="superscript"/>
          <w:lang w:val="bg-BG" w:eastAsia="zh-CN"/>
        </w:rPr>
        <w:footnoteReference w:id="5"/>
      </w:r>
      <w:r w:rsidRPr="002467FE">
        <w:rPr>
          <w:rFonts w:eastAsia="Times New Roman" w:cs="Times New Roman"/>
          <w:szCs w:val="24"/>
          <w:lang w:val="bg-BG" w:eastAsia="bg-BG"/>
        </w:rPr>
        <w:t>.</w:t>
      </w:r>
    </w:p>
    <w:p w14:paraId="00048D55"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49AE9799"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(14.2) При забава на Възложителя за изпълнение на задълженията му за плащане по Договора, същият заплаща на Изпълнителя неустойка в размер на 0,2 %</w:t>
      </w:r>
      <w:r w:rsidRPr="002467FE">
        <w:rPr>
          <w:rFonts w:ascii="Calibri" w:eastAsia="Calibri" w:hAnsi="Calibri" w:cs="Times New Roman"/>
          <w:sz w:val="22"/>
          <w:vertAlign w:val="superscript"/>
          <w:lang w:val="bg-BG" w:eastAsia="zh-CN"/>
        </w:rPr>
        <w:footnoteReference w:id="6"/>
      </w:r>
      <w:r w:rsidRPr="002467FE">
        <w:rPr>
          <w:rFonts w:eastAsia="Times New Roman" w:cs="Times New Roman"/>
          <w:szCs w:val="24"/>
          <w:lang w:val="bg-BG" w:eastAsia="bg-BG"/>
        </w:rPr>
        <w:t xml:space="preserve"> от дължимата сума за всеки просрочен ден, но не повече от 5 %</w:t>
      </w:r>
      <w:r w:rsidRPr="002467FE">
        <w:rPr>
          <w:rFonts w:ascii="Calibri" w:eastAsia="Calibri" w:hAnsi="Calibri" w:cs="Times New Roman"/>
          <w:sz w:val="22"/>
          <w:vertAlign w:val="superscript"/>
          <w:lang w:val="bg-BG" w:eastAsia="zh-CN"/>
        </w:rPr>
        <w:footnoteReference w:id="7"/>
      </w:r>
      <w:r w:rsidRPr="002467FE">
        <w:rPr>
          <w:rFonts w:eastAsia="Times New Roman" w:cs="Times New Roman"/>
          <w:szCs w:val="24"/>
          <w:lang w:val="bg-BG" w:eastAsia="bg-BG"/>
        </w:rPr>
        <w:t xml:space="preserve"> от размера на забавеното плащане.</w:t>
      </w:r>
    </w:p>
    <w:p w14:paraId="49FA9862"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2DB4BA19"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(14.3) При неизпълнение от страна на Изпълнителя на задълженията му за обучение на персонала на Възложителя, Изпълнителят дължи неустойка в размер на 0,2 %</w:t>
      </w:r>
      <w:r w:rsidRPr="002467FE">
        <w:rPr>
          <w:rFonts w:ascii="Calibri" w:eastAsia="Calibri" w:hAnsi="Calibri" w:cs="Times New Roman"/>
          <w:sz w:val="22"/>
          <w:vertAlign w:val="superscript"/>
          <w:lang w:val="bg-BG" w:eastAsia="zh-CN"/>
        </w:rPr>
        <w:footnoteReference w:id="8"/>
      </w:r>
      <w:r w:rsidRPr="002467FE">
        <w:rPr>
          <w:rFonts w:eastAsia="Times New Roman" w:cs="Times New Roman"/>
          <w:szCs w:val="24"/>
          <w:lang w:val="bg-BG" w:eastAsia="bg-BG"/>
        </w:rPr>
        <w:t xml:space="preserve"> от общата цена на Договора по алинея (2.1).</w:t>
      </w:r>
    </w:p>
    <w:p w14:paraId="09542A66" w14:textId="77777777" w:rsidR="002467FE" w:rsidRPr="002467FE" w:rsidRDefault="002467FE" w:rsidP="002467FE">
      <w:pPr>
        <w:widowControl w:val="0"/>
        <w:suppressAutoHyphens/>
        <w:spacing w:after="0" w:line="240" w:lineRule="auto"/>
        <w:jc w:val="both"/>
        <w:rPr>
          <w:rFonts w:eastAsia="Times New Roman" w:cs="Times New Roman"/>
          <w:szCs w:val="24"/>
          <w:lang w:val="bg-BG"/>
        </w:rPr>
      </w:pPr>
    </w:p>
    <w:p w14:paraId="7CEB524F" w14:textId="49288AE9" w:rsidR="002467FE" w:rsidRPr="002467FE" w:rsidRDefault="002467FE" w:rsidP="002467FE">
      <w:pPr>
        <w:widowControl w:val="0"/>
        <w:suppressAutoHyphens/>
        <w:spacing w:after="0" w:line="240" w:lineRule="auto"/>
        <w:jc w:val="both"/>
        <w:rPr>
          <w:rFonts w:eastAsia="Times New Roman" w:cs="Times New Roman"/>
          <w:szCs w:val="24"/>
          <w:lang w:val="bg-BG" w:eastAsia="zh-CN"/>
        </w:rPr>
      </w:pPr>
      <w:r w:rsidRPr="002467FE">
        <w:rPr>
          <w:rFonts w:eastAsia="Times New Roman" w:cs="Times New Roman"/>
          <w:szCs w:val="24"/>
          <w:lang w:val="bg-BG" w:eastAsia="zh-CN"/>
        </w:rPr>
        <w:t>(14.4) При системно (три и повече пъти)</w:t>
      </w:r>
      <w:r w:rsidR="000E6CE0">
        <w:rPr>
          <w:rFonts w:eastAsia="Times New Roman" w:cs="Times New Roman"/>
          <w:szCs w:val="24"/>
          <w:lang w:val="bg-BG" w:eastAsia="zh-CN"/>
        </w:rPr>
        <w:t xml:space="preserve"> </w:t>
      </w:r>
      <w:r w:rsidRPr="002467FE">
        <w:rPr>
          <w:rFonts w:eastAsia="Times New Roman" w:cs="Times New Roman"/>
          <w:szCs w:val="24"/>
          <w:lang w:val="bg-BG" w:eastAsia="zh-CN"/>
        </w:rPr>
        <w:t xml:space="preserve">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w:t>
      </w:r>
      <w:r w:rsidRPr="002467FE">
        <w:rPr>
          <w:rFonts w:eastAsia="Times New Roman" w:cs="Times New Roman"/>
          <w:szCs w:val="24"/>
          <w:lang w:val="bg-BG" w:eastAsia="bg-BG"/>
        </w:rPr>
        <w:t>5%</w:t>
      </w:r>
      <w:r w:rsidRPr="002467FE">
        <w:rPr>
          <w:rFonts w:ascii="Calibri" w:eastAsia="Calibri" w:hAnsi="Calibri" w:cs="Times New Roman"/>
          <w:sz w:val="22"/>
          <w:vertAlign w:val="superscript"/>
          <w:lang w:val="bg-BG" w:eastAsia="zh-CN"/>
        </w:rPr>
        <w:footnoteReference w:id="9"/>
      </w:r>
      <w:r w:rsidRPr="002467FE">
        <w:rPr>
          <w:rFonts w:eastAsia="Times New Roman" w:cs="Times New Roman"/>
          <w:szCs w:val="24"/>
          <w:lang w:val="bg-BG" w:eastAsia="zh-CN"/>
        </w:rPr>
        <w:t xml:space="preserve"> (</w:t>
      </w:r>
      <w:r w:rsidRPr="002467FE">
        <w:rPr>
          <w:rFonts w:eastAsia="Times New Roman" w:cs="Times New Roman"/>
          <w:i/>
          <w:szCs w:val="24"/>
          <w:lang w:val="bg-BG" w:eastAsia="bg-BG"/>
        </w:rPr>
        <w:t>пет</w:t>
      </w:r>
      <w:r w:rsidRPr="002467FE">
        <w:rPr>
          <w:rFonts w:eastAsia="Times New Roman" w:cs="Times New Roman"/>
          <w:szCs w:val="24"/>
          <w:lang w:val="bg-BG" w:eastAsia="bg-BG"/>
        </w:rPr>
        <w:t xml:space="preserve"> </w:t>
      </w:r>
      <w:r w:rsidRPr="002467FE">
        <w:rPr>
          <w:rFonts w:eastAsia="Times New Roman" w:cs="Times New Roman"/>
          <w:i/>
          <w:szCs w:val="24"/>
          <w:lang w:val="bg-BG" w:eastAsia="zh-CN"/>
        </w:rPr>
        <w:t>процента</w:t>
      </w:r>
      <w:r w:rsidRPr="002467FE">
        <w:rPr>
          <w:rFonts w:eastAsia="Times New Roman" w:cs="Times New Roman"/>
          <w:szCs w:val="24"/>
          <w:lang w:val="bg-BG" w:eastAsia="zh-CN"/>
        </w:rPr>
        <w:t xml:space="preserve">) от </w:t>
      </w:r>
      <w:r w:rsidRPr="002467FE">
        <w:rPr>
          <w:rFonts w:eastAsia="Times New Roman" w:cs="Times New Roman"/>
          <w:szCs w:val="24"/>
          <w:lang w:val="bg-BG" w:eastAsia="bg-BG"/>
        </w:rPr>
        <w:t>общата цена на Договора по алинея (2.1).</w:t>
      </w:r>
    </w:p>
    <w:p w14:paraId="6AC196EF"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1FC840F1"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ar-SA"/>
        </w:rPr>
      </w:pPr>
      <w:r w:rsidRPr="002467FE">
        <w:rPr>
          <w:rFonts w:eastAsia="Times New Roman" w:cs="Times New Roman"/>
          <w:szCs w:val="24"/>
          <w:lang w:val="bg-BG" w:eastAsia="zh-CN"/>
        </w:rPr>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неустойка в размер на </w:t>
      </w:r>
      <w:r w:rsidRPr="002467FE">
        <w:rPr>
          <w:rFonts w:eastAsia="Times New Roman" w:cs="Times New Roman"/>
          <w:szCs w:val="24"/>
          <w:lang w:val="bg-BG" w:eastAsia="bg-BG"/>
        </w:rPr>
        <w:t>5 %</w:t>
      </w:r>
      <w:r w:rsidRPr="002467FE">
        <w:rPr>
          <w:rFonts w:ascii="Calibri" w:eastAsia="Calibri" w:hAnsi="Calibri" w:cs="Times New Roman"/>
          <w:sz w:val="22"/>
          <w:vertAlign w:val="superscript"/>
          <w:lang w:val="bg-BG" w:eastAsia="zh-CN"/>
        </w:rPr>
        <w:footnoteReference w:id="10"/>
      </w:r>
      <w:r w:rsidRPr="002467FE">
        <w:rPr>
          <w:rFonts w:eastAsia="Times New Roman" w:cs="Times New Roman"/>
          <w:szCs w:val="24"/>
          <w:lang w:val="bg-BG" w:eastAsia="zh-CN"/>
        </w:rPr>
        <w:t xml:space="preserve"> </w:t>
      </w:r>
      <w:r w:rsidRPr="002467FE">
        <w:rPr>
          <w:rFonts w:eastAsia="Times New Roman" w:cs="Times New Roman"/>
          <w:i/>
          <w:szCs w:val="24"/>
          <w:lang w:val="bg-BG" w:eastAsia="zh-CN"/>
        </w:rPr>
        <w:t>(</w:t>
      </w:r>
      <w:r w:rsidRPr="002467FE">
        <w:rPr>
          <w:rFonts w:eastAsia="Times New Roman" w:cs="Times New Roman"/>
          <w:i/>
          <w:szCs w:val="24"/>
          <w:lang w:val="bg-BG" w:eastAsia="bg-BG"/>
        </w:rPr>
        <w:t xml:space="preserve">пет </w:t>
      </w:r>
      <w:r w:rsidRPr="002467FE">
        <w:rPr>
          <w:rFonts w:eastAsia="Times New Roman" w:cs="Times New Roman"/>
          <w:i/>
          <w:szCs w:val="24"/>
          <w:lang w:val="bg-BG" w:eastAsia="zh-CN"/>
        </w:rPr>
        <w:t>процента)</w:t>
      </w:r>
      <w:r w:rsidRPr="002467FE">
        <w:rPr>
          <w:rFonts w:eastAsia="Times New Roman" w:cs="Times New Roman"/>
          <w:szCs w:val="24"/>
          <w:lang w:val="bg-BG" w:eastAsia="zh-CN"/>
        </w:rPr>
        <w:t xml:space="preserve"> от стойността на Договора. </w:t>
      </w:r>
    </w:p>
    <w:p w14:paraId="60702987"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49F600ED"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lastRenderedPageBreak/>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7D8E589D" w14:textId="77777777"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p>
    <w:p w14:paraId="58EA7B0A" w14:textId="38603E51"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(14.7) Неустойките се заплащат незабавно, при поискване от Възложителя, по следната банкова сметка:</w:t>
      </w:r>
    </w:p>
    <w:p w14:paraId="367F2026" w14:textId="77777777" w:rsidR="002467FE" w:rsidRPr="002467FE" w:rsidRDefault="002467FE" w:rsidP="002467FE">
      <w:pPr>
        <w:tabs>
          <w:tab w:val="left" w:pos="0"/>
          <w:tab w:val="left" w:pos="720"/>
          <w:tab w:val="left" w:pos="1080"/>
        </w:tabs>
        <w:spacing w:after="0" w:line="240" w:lineRule="auto"/>
        <w:jc w:val="both"/>
        <w:rPr>
          <w:rFonts w:eastAsia="Times New Roman" w:cs="Times New Roman"/>
          <w:szCs w:val="24"/>
          <w:lang w:val="bg-BG"/>
        </w:rPr>
      </w:pPr>
      <w:r w:rsidRPr="002467FE">
        <w:rPr>
          <w:rFonts w:eastAsia="Times New Roman" w:cs="Times New Roman"/>
          <w:szCs w:val="24"/>
          <w:lang w:val="bg-BG"/>
        </w:rPr>
        <w:t>Банка:</w:t>
      </w:r>
      <w:r w:rsidRPr="002467FE">
        <w:rPr>
          <w:rFonts w:eastAsia="Times New Roman" w:cs="Times New Roman"/>
          <w:szCs w:val="24"/>
          <w:lang w:val="bg-BG"/>
        </w:rPr>
        <w:tab/>
        <w:t>[БНБ – ЦУ пл. „Княз Александър І” № 1]</w:t>
      </w:r>
    </w:p>
    <w:p w14:paraId="460132C3" w14:textId="77777777" w:rsidR="002467FE" w:rsidRPr="002467FE" w:rsidRDefault="002467FE" w:rsidP="002467FE">
      <w:pPr>
        <w:tabs>
          <w:tab w:val="left" w:pos="0"/>
          <w:tab w:val="left" w:pos="720"/>
          <w:tab w:val="left" w:pos="1080"/>
        </w:tabs>
        <w:spacing w:after="0" w:line="240" w:lineRule="auto"/>
        <w:jc w:val="both"/>
        <w:rPr>
          <w:rFonts w:eastAsia="Times New Roman" w:cs="Times New Roman"/>
          <w:szCs w:val="24"/>
          <w:lang w:val="bg-BG"/>
        </w:rPr>
      </w:pPr>
      <w:r w:rsidRPr="002467FE">
        <w:rPr>
          <w:rFonts w:eastAsia="Times New Roman" w:cs="Times New Roman"/>
          <w:szCs w:val="24"/>
          <w:lang w:val="bg-BG"/>
        </w:rPr>
        <w:t>BIC:</w:t>
      </w:r>
      <w:r w:rsidRPr="002467FE">
        <w:rPr>
          <w:rFonts w:eastAsia="Times New Roman" w:cs="Times New Roman"/>
          <w:szCs w:val="24"/>
          <w:lang w:val="bg-BG"/>
        </w:rPr>
        <w:tab/>
        <w:t>[</w:t>
      </w:r>
      <w:r w:rsidRPr="002467FE">
        <w:rPr>
          <w:rFonts w:eastAsia="Times New Roman" w:cs="Times New Roman"/>
          <w:szCs w:val="24"/>
        </w:rPr>
        <w:t>BNBGBGSD</w:t>
      </w:r>
      <w:r w:rsidRPr="002467FE">
        <w:rPr>
          <w:rFonts w:eastAsia="Times New Roman" w:cs="Times New Roman"/>
          <w:szCs w:val="24"/>
          <w:lang w:val="bg-BG"/>
        </w:rPr>
        <w:t>]</w:t>
      </w:r>
    </w:p>
    <w:p w14:paraId="37053E54" w14:textId="28A2C549" w:rsidR="002467FE" w:rsidRPr="002467FE" w:rsidRDefault="002467FE" w:rsidP="002467FE">
      <w:pPr>
        <w:tabs>
          <w:tab w:val="left" w:pos="0"/>
          <w:tab w:val="left" w:pos="720"/>
          <w:tab w:val="left" w:pos="1080"/>
        </w:tabs>
        <w:spacing w:after="0" w:line="240" w:lineRule="auto"/>
        <w:jc w:val="both"/>
        <w:rPr>
          <w:rFonts w:eastAsia="Times New Roman" w:cs="Times New Roman"/>
          <w:szCs w:val="24"/>
          <w:lang w:val="bg-BG"/>
        </w:rPr>
      </w:pPr>
      <w:r w:rsidRPr="002467FE">
        <w:rPr>
          <w:rFonts w:eastAsia="Times New Roman" w:cs="Times New Roman"/>
          <w:szCs w:val="24"/>
          <w:lang w:val="bg-BG"/>
        </w:rPr>
        <w:t>IBAN:</w:t>
      </w:r>
      <w:r w:rsidRPr="002467FE">
        <w:rPr>
          <w:rFonts w:eastAsia="Times New Roman" w:cs="Times New Roman"/>
          <w:szCs w:val="24"/>
          <w:lang w:val="bg-BG"/>
        </w:rPr>
        <w:tab/>
        <w:t>[BG</w:t>
      </w:r>
      <w:r w:rsidRPr="002467FE">
        <w:rPr>
          <w:rFonts w:eastAsia="Times New Roman" w:cs="Times New Roman"/>
          <w:szCs w:val="24"/>
        </w:rPr>
        <w:t>52</w:t>
      </w:r>
      <w:r w:rsidRPr="002467FE">
        <w:rPr>
          <w:rFonts w:eastAsia="Times New Roman" w:cs="Times New Roman"/>
          <w:szCs w:val="24"/>
          <w:lang w:val="bg-BG"/>
        </w:rPr>
        <w:t xml:space="preserve"> BNBG 9661 3</w:t>
      </w:r>
      <w:r w:rsidR="00FC31A8">
        <w:rPr>
          <w:rFonts w:eastAsia="Times New Roman" w:cs="Times New Roman"/>
          <w:szCs w:val="24"/>
          <w:lang w:val="bg-BG"/>
        </w:rPr>
        <w:t>1</w:t>
      </w:r>
      <w:r w:rsidRPr="002467FE">
        <w:rPr>
          <w:rFonts w:eastAsia="Times New Roman" w:cs="Times New Roman"/>
          <w:szCs w:val="24"/>
          <w:lang w:val="bg-BG"/>
        </w:rPr>
        <w:t>00 1743 01– в лева].</w:t>
      </w:r>
    </w:p>
    <w:p w14:paraId="5F34EE09" w14:textId="17CE94FB" w:rsidR="002467FE" w:rsidRPr="002467FE" w:rsidRDefault="002467FE" w:rsidP="002467FE">
      <w:pPr>
        <w:suppressAutoHyphens/>
        <w:autoSpaceDE w:val="0"/>
        <w:autoSpaceDN w:val="0"/>
        <w:adjustRightInd w:val="0"/>
        <w:spacing w:after="0" w:line="240" w:lineRule="auto"/>
        <w:jc w:val="both"/>
        <w:rPr>
          <w:rFonts w:eastAsia="Times New Roman" w:cs="Times New Roman"/>
          <w:szCs w:val="24"/>
          <w:lang w:val="bg-BG" w:eastAsia="bg-BG"/>
        </w:rPr>
      </w:pPr>
      <w:r w:rsidRPr="002467FE">
        <w:rPr>
          <w:rFonts w:eastAsia="Times New Roman" w:cs="Times New Roman"/>
          <w:szCs w:val="24"/>
          <w:lang w:val="bg-BG" w:eastAsia="bg-BG"/>
        </w:rPr>
        <w:t xml:space="preserve">В случай че банковата сметка на </w:t>
      </w:r>
      <w:r w:rsidRPr="002467FE">
        <w:rPr>
          <w:rFonts w:eastAsia="Times New Roman" w:cs="Times New Roman"/>
          <w:szCs w:val="24"/>
          <w:lang w:val="bg-BG" w:eastAsia="zh-CN"/>
        </w:rPr>
        <w:t>Възложителя</w:t>
      </w:r>
      <w:r w:rsidRPr="002467FE">
        <w:rPr>
          <w:rFonts w:eastAsia="Times New Roman" w:cs="Times New Roman"/>
          <w:szCs w:val="24"/>
          <w:lang w:val="bg-BG" w:eastAsia="bg-BG"/>
        </w:rPr>
        <w:t xml:space="preserve"> не е заверена със сумата на неустойката в срок </w:t>
      </w:r>
      <w:r w:rsidR="00904EDD">
        <w:rPr>
          <w:rFonts w:eastAsia="Times New Roman" w:cs="Times New Roman"/>
          <w:szCs w:val="24"/>
          <w:lang w:val="bg-BG" w:eastAsia="bg-BG"/>
        </w:rPr>
        <w:t>до</w:t>
      </w:r>
      <w:r w:rsidR="00904EDD" w:rsidRPr="002467FE">
        <w:rPr>
          <w:rFonts w:eastAsia="Times New Roman" w:cs="Times New Roman"/>
          <w:szCs w:val="24"/>
          <w:lang w:val="bg-BG" w:eastAsia="bg-BG"/>
        </w:rPr>
        <w:t xml:space="preserve"> </w:t>
      </w:r>
      <w:r w:rsidRPr="002467FE">
        <w:rPr>
          <w:rFonts w:eastAsia="Times New Roman" w:cs="Times New Roman"/>
          <w:szCs w:val="24"/>
          <w:lang w:val="bg-BG" w:eastAsia="bg-BG"/>
        </w:rPr>
        <w:t>5 (</w:t>
      </w:r>
      <w:r w:rsidRPr="002467FE">
        <w:rPr>
          <w:rFonts w:eastAsia="Times New Roman" w:cs="Times New Roman"/>
          <w:szCs w:val="24"/>
          <w:lang w:val="bg-BG" w:eastAsia="zh-CN"/>
        </w:rPr>
        <w:t>пет) дни</w:t>
      </w:r>
      <w:r w:rsidRPr="002467FE">
        <w:rPr>
          <w:rFonts w:eastAsia="Times New Roman" w:cs="Times New Roman"/>
          <w:szCs w:val="24"/>
          <w:lang w:val="bg-BG" w:eastAsia="bg-BG"/>
        </w:rPr>
        <w:t xml:space="preserve"> от искането на </w:t>
      </w:r>
      <w:r w:rsidRPr="002467FE">
        <w:rPr>
          <w:rFonts w:eastAsia="Times New Roman" w:cs="Times New Roman"/>
          <w:szCs w:val="24"/>
          <w:lang w:val="bg-BG" w:eastAsia="zh-CN"/>
        </w:rPr>
        <w:t>Възложителя</w:t>
      </w:r>
      <w:r w:rsidRPr="002467FE">
        <w:rPr>
          <w:rFonts w:eastAsia="Times New Roman" w:cs="Times New Roman"/>
          <w:szCs w:val="24"/>
          <w:lang w:val="bg-BG" w:eastAsia="bg-BG"/>
        </w:rPr>
        <w:t xml:space="preserve"> за плащане на неустойка, </w:t>
      </w:r>
      <w:r w:rsidRPr="002467FE">
        <w:rPr>
          <w:rFonts w:eastAsia="Times New Roman" w:cs="Times New Roman"/>
          <w:szCs w:val="24"/>
          <w:lang w:val="bg-BG" w:eastAsia="zh-CN"/>
        </w:rPr>
        <w:t>Възложителя</w:t>
      </w:r>
      <w:r w:rsidRPr="002467FE">
        <w:rPr>
          <w:rFonts w:eastAsia="Times New Roman" w:cs="Times New Roman"/>
          <w:szCs w:val="24"/>
          <w:lang w:val="bg-BG" w:eastAsia="bg-BG"/>
        </w:rPr>
        <w:t xml:space="preserve"> има право да задържи съответната сума от гаранцията за изпълнение.</w:t>
      </w:r>
    </w:p>
    <w:p w14:paraId="0C9CC117" w14:textId="77777777" w:rsidR="002467FE" w:rsidRPr="002467FE" w:rsidRDefault="002467FE" w:rsidP="002467FE">
      <w:pPr>
        <w:tabs>
          <w:tab w:val="left" w:pos="357"/>
        </w:tabs>
        <w:suppressAutoHyphens/>
        <w:spacing w:after="0" w:line="240" w:lineRule="auto"/>
        <w:jc w:val="both"/>
        <w:rPr>
          <w:rFonts w:eastAsia="Times New Roman" w:cs="Times New Roman"/>
          <w:b/>
          <w:szCs w:val="24"/>
          <w:lang w:val="bg-BG" w:eastAsia="zh-CN"/>
        </w:rPr>
      </w:pPr>
    </w:p>
    <w:p w14:paraId="74A83F75" w14:textId="088B7969" w:rsidR="002467FE" w:rsidRPr="002467FE" w:rsidRDefault="002467FE" w:rsidP="002467FE">
      <w:pPr>
        <w:tabs>
          <w:tab w:val="left" w:pos="357"/>
        </w:tabs>
        <w:suppressAutoHyphens/>
        <w:spacing w:after="0" w:line="240" w:lineRule="auto"/>
        <w:jc w:val="both"/>
        <w:rPr>
          <w:rFonts w:eastAsia="Times New Roman" w:cs="Times New Roman"/>
          <w:szCs w:val="20"/>
          <w:lang w:val="bg-BG" w:eastAsia="zh-CN"/>
        </w:rPr>
      </w:pPr>
      <w:r w:rsidRPr="002467FE">
        <w:rPr>
          <w:rFonts w:eastAsia="Times New Roman" w:cs="Times New Roman"/>
          <w:szCs w:val="24"/>
          <w:lang w:val="bg-BG" w:eastAsia="bg-BG"/>
        </w:rPr>
        <w:t xml:space="preserve">(14.8) </w:t>
      </w:r>
      <w:r w:rsidRPr="002467FE">
        <w:rPr>
          <w:rFonts w:eastAsia="Times New Roman" w:cs="Times New Roman"/>
          <w:szCs w:val="20"/>
          <w:lang w:val="bg-BG" w:eastAsia="zh-CN"/>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5975CDE" w14:textId="77777777" w:rsidR="002467FE" w:rsidRPr="002467FE" w:rsidRDefault="002467FE" w:rsidP="002467FE">
      <w:pPr>
        <w:tabs>
          <w:tab w:val="left" w:pos="357"/>
        </w:tabs>
        <w:suppressAutoHyphens/>
        <w:spacing w:after="0" w:line="276" w:lineRule="auto"/>
        <w:jc w:val="both"/>
        <w:rPr>
          <w:rFonts w:eastAsia="Times New Roman" w:cs="Times New Roman"/>
          <w:szCs w:val="24"/>
          <w:lang w:val="bg-BG"/>
        </w:rPr>
      </w:pPr>
    </w:p>
    <w:p w14:paraId="5DEF92BB" w14:textId="77777777" w:rsidR="00DF256B" w:rsidRPr="00DF256B" w:rsidRDefault="00DF256B" w:rsidP="00DF256B">
      <w:pPr>
        <w:numPr>
          <w:ilvl w:val="0"/>
          <w:numId w:val="34"/>
        </w:numPr>
        <w:tabs>
          <w:tab w:val="left" w:pos="0"/>
        </w:tabs>
        <w:suppressAutoHyphens/>
        <w:spacing w:after="200" w:line="276" w:lineRule="auto"/>
        <w:contextualSpacing/>
        <w:jc w:val="center"/>
        <w:rPr>
          <w:rFonts w:eastAsia="Times New Roman" w:cs="Times New Roman"/>
          <w:b/>
          <w:szCs w:val="24"/>
          <w:lang w:val="bg-BG" w:eastAsia="bg-BG"/>
        </w:rPr>
      </w:pPr>
      <w:r w:rsidRPr="00DF256B">
        <w:rPr>
          <w:rFonts w:eastAsia="Times New Roman" w:cs="Times New Roman"/>
          <w:b/>
          <w:szCs w:val="24"/>
          <w:lang w:val="bg-BG" w:eastAsia="bg-BG"/>
        </w:rPr>
        <w:t>ПОДИЗПЪЛНИТЕЛИ</w:t>
      </w:r>
      <w:r w:rsidRPr="00DF256B">
        <w:rPr>
          <w:rFonts w:eastAsia="Times New Roman" w:cs="Times New Roman"/>
          <w:b/>
          <w:szCs w:val="24"/>
          <w:vertAlign w:val="superscript"/>
          <w:lang w:val="bg-BG" w:eastAsia="bg-BG"/>
        </w:rPr>
        <w:footnoteReference w:id="11"/>
      </w:r>
    </w:p>
    <w:p w14:paraId="4ADCEC35" w14:textId="77777777" w:rsidR="00DF256B" w:rsidRPr="00DF256B" w:rsidRDefault="00DF256B" w:rsidP="00DF256B">
      <w:pPr>
        <w:spacing w:after="0" w:line="240" w:lineRule="auto"/>
        <w:ind w:firstLine="567"/>
        <w:jc w:val="both"/>
        <w:rPr>
          <w:rFonts w:eastAsia="Times New Roman" w:cs="Times New Roman"/>
          <w:bCs/>
          <w:szCs w:val="24"/>
          <w:lang w:val="bg-BG" w:eastAsia="bg-BG"/>
        </w:rPr>
      </w:pPr>
    </w:p>
    <w:p w14:paraId="185E8E5D" w14:textId="77777777" w:rsidR="00DF256B" w:rsidRPr="00DF256B" w:rsidRDefault="00DF256B" w:rsidP="00DF256B">
      <w:pPr>
        <w:spacing w:after="0" w:line="240" w:lineRule="auto"/>
        <w:jc w:val="both"/>
        <w:rPr>
          <w:rFonts w:eastAsia="Times New Roman" w:cs="Times New Roman"/>
          <w:b/>
          <w:bCs/>
          <w:szCs w:val="24"/>
          <w:lang w:val="bg-BG" w:eastAsia="bg-BG"/>
        </w:rPr>
      </w:pPr>
      <w:r w:rsidRPr="00DF256B">
        <w:rPr>
          <w:rFonts w:eastAsia="Times New Roman" w:cs="Times New Roman"/>
          <w:b/>
          <w:bCs/>
          <w:szCs w:val="24"/>
          <w:lang w:val="bg-BG" w:eastAsia="bg-BG"/>
        </w:rPr>
        <w:t>Член 15. Общи условия приложими към Подизпълнителите</w:t>
      </w:r>
    </w:p>
    <w:p w14:paraId="7E8848D8" w14:textId="77777777" w:rsidR="00DF256B" w:rsidRPr="00DF256B" w:rsidRDefault="00DF256B" w:rsidP="00DF256B">
      <w:pPr>
        <w:spacing w:after="0" w:line="240" w:lineRule="auto"/>
        <w:jc w:val="both"/>
        <w:rPr>
          <w:rFonts w:eastAsia="Times New Roman" w:cs="Times New Roman"/>
          <w:b/>
          <w:bCs/>
          <w:szCs w:val="24"/>
          <w:lang w:val="bg-BG" w:eastAsia="bg-BG"/>
        </w:rPr>
      </w:pPr>
    </w:p>
    <w:p w14:paraId="4D5F761D"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624302E3" w14:textId="77777777" w:rsidR="00DF256B" w:rsidRPr="00DF256B" w:rsidRDefault="00DF256B" w:rsidP="00DF256B">
      <w:pPr>
        <w:spacing w:after="0" w:line="240" w:lineRule="auto"/>
        <w:jc w:val="both"/>
        <w:rPr>
          <w:rFonts w:eastAsia="Times New Roman" w:cs="Times New Roman"/>
          <w:b/>
          <w:bCs/>
          <w:szCs w:val="24"/>
          <w:lang w:val="bg-BG" w:eastAsia="bg-BG"/>
        </w:rPr>
      </w:pPr>
    </w:p>
    <w:p w14:paraId="3FD29BD3"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0DB0D3EF" w14:textId="77777777" w:rsidR="00DF256B" w:rsidRPr="00DF256B" w:rsidRDefault="00DF256B" w:rsidP="00DF256B">
      <w:pPr>
        <w:spacing w:after="0" w:line="240" w:lineRule="auto"/>
        <w:jc w:val="both"/>
        <w:rPr>
          <w:rFonts w:eastAsia="Times New Roman" w:cs="Times New Roman"/>
          <w:bCs/>
          <w:szCs w:val="24"/>
          <w:lang w:val="bg-BG" w:eastAsia="bg-BG"/>
        </w:rPr>
      </w:pPr>
    </w:p>
    <w:p w14:paraId="53BF28FA"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6793DEA7" w14:textId="77777777" w:rsidR="00DF256B" w:rsidRPr="00DF256B" w:rsidRDefault="00DF256B" w:rsidP="00DF256B">
      <w:pPr>
        <w:spacing w:after="0" w:line="240" w:lineRule="auto"/>
        <w:jc w:val="both"/>
        <w:rPr>
          <w:rFonts w:eastAsia="Times New Roman" w:cs="Times New Roman"/>
          <w:bCs/>
          <w:szCs w:val="24"/>
          <w:lang w:val="bg-BG" w:eastAsia="bg-BG"/>
        </w:rPr>
      </w:pPr>
    </w:p>
    <w:p w14:paraId="2ED192B9"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(15.4) Независимо от използването на подизпълнители, отговорността за изпълнение на настоящия Договор е на Изпълнителя.</w:t>
      </w:r>
    </w:p>
    <w:p w14:paraId="38F685D2" w14:textId="77777777" w:rsidR="00DF256B" w:rsidRPr="00DF256B" w:rsidRDefault="00DF256B" w:rsidP="00DF256B">
      <w:pPr>
        <w:spacing w:after="0" w:line="240" w:lineRule="auto"/>
        <w:jc w:val="both"/>
        <w:rPr>
          <w:rFonts w:eastAsia="Times New Roman" w:cs="Times New Roman"/>
          <w:bCs/>
          <w:szCs w:val="24"/>
          <w:lang w:val="bg-BG" w:eastAsia="bg-BG"/>
        </w:rPr>
      </w:pPr>
    </w:p>
    <w:p w14:paraId="64788F1F"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00177D32" w14:textId="77777777" w:rsidR="00DF256B" w:rsidRPr="00DF256B" w:rsidRDefault="00DF256B" w:rsidP="00DF256B">
      <w:pPr>
        <w:spacing w:after="0" w:line="240" w:lineRule="auto"/>
        <w:ind w:firstLine="567"/>
        <w:jc w:val="both"/>
        <w:rPr>
          <w:rFonts w:eastAsia="Times New Roman" w:cs="Times New Roman"/>
          <w:bCs/>
          <w:szCs w:val="24"/>
          <w:lang w:val="bg-BG" w:eastAsia="bg-BG"/>
        </w:rPr>
      </w:pPr>
    </w:p>
    <w:p w14:paraId="202A8DFB" w14:textId="77777777" w:rsidR="00DF256B" w:rsidRPr="00DF256B" w:rsidRDefault="00DF256B" w:rsidP="00DF256B">
      <w:pPr>
        <w:spacing w:after="0" w:line="240" w:lineRule="auto"/>
        <w:jc w:val="both"/>
        <w:rPr>
          <w:rFonts w:eastAsia="Times New Roman" w:cs="Times New Roman"/>
          <w:b/>
          <w:bCs/>
          <w:szCs w:val="24"/>
          <w:lang w:val="bg-BG" w:eastAsia="bg-BG"/>
        </w:rPr>
      </w:pPr>
      <w:r w:rsidRPr="00DF256B">
        <w:rPr>
          <w:rFonts w:eastAsia="Times New Roman" w:cs="Times New Roman"/>
          <w:b/>
          <w:bCs/>
          <w:szCs w:val="24"/>
          <w:lang w:val="bg-BG" w:eastAsia="bg-BG"/>
        </w:rPr>
        <w:t>Член 16. Договори с подизпълнители</w:t>
      </w:r>
    </w:p>
    <w:p w14:paraId="1B958D1C" w14:textId="77777777" w:rsidR="00DF256B" w:rsidRPr="00DF256B" w:rsidRDefault="00DF256B" w:rsidP="00DF256B">
      <w:pPr>
        <w:spacing w:after="0" w:line="240" w:lineRule="auto"/>
        <w:jc w:val="both"/>
        <w:rPr>
          <w:rFonts w:eastAsia="Times New Roman" w:cs="Times New Roman"/>
          <w:b/>
          <w:bCs/>
          <w:szCs w:val="24"/>
          <w:lang w:val="bg-BG" w:eastAsia="bg-BG"/>
        </w:rPr>
      </w:pPr>
    </w:p>
    <w:p w14:paraId="535331C1"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lastRenderedPageBreak/>
        <w:t>При сключването на Договорите с подизпълнителите, оферирани в офертата на Изпълнителя, последният е длъжен да създаде условия и гаранции, че:</w:t>
      </w:r>
    </w:p>
    <w:p w14:paraId="39A89700" w14:textId="77777777" w:rsidR="00DF256B" w:rsidRPr="00DF256B" w:rsidRDefault="00DF256B" w:rsidP="00DF256B">
      <w:pPr>
        <w:spacing w:after="0" w:line="240" w:lineRule="auto"/>
        <w:jc w:val="both"/>
        <w:rPr>
          <w:rFonts w:eastAsia="Times New Roman" w:cs="Times New Roman"/>
          <w:bCs/>
          <w:szCs w:val="24"/>
          <w:lang w:val="bg-BG" w:eastAsia="bg-BG"/>
        </w:rPr>
      </w:pPr>
    </w:p>
    <w:p w14:paraId="13B5A555" w14:textId="77777777" w:rsidR="00DF256B" w:rsidRPr="00DF256B" w:rsidRDefault="00DF256B" w:rsidP="00DF256B">
      <w:pPr>
        <w:numPr>
          <w:ilvl w:val="0"/>
          <w:numId w:val="37"/>
        </w:numPr>
        <w:suppressAutoHyphens/>
        <w:spacing w:after="200" w:line="276" w:lineRule="auto"/>
        <w:ind w:left="567" w:hanging="567"/>
        <w:contextualSpacing/>
        <w:jc w:val="both"/>
        <w:rPr>
          <w:rFonts w:eastAsia="Times New Roman" w:cs="Times New Roman"/>
          <w:bCs/>
          <w:szCs w:val="24"/>
          <w:lang w:val="bg-BG" w:eastAsia="bg-BG"/>
        </w:rPr>
      </w:pPr>
      <w:r w:rsidRPr="00DF256B">
        <w:rPr>
          <w:rFonts w:eastAsia="Times New Roman" w:cs="Times New Roman"/>
          <w:bCs/>
          <w:szCs w:val="24"/>
          <w:lang w:val="bg-BG" w:eastAsia="bg-BG"/>
        </w:rPr>
        <w:t>приложимите клаузи на Договора са задължителни за изпълнение от подизпълнителите;</w:t>
      </w:r>
    </w:p>
    <w:p w14:paraId="3A94688C" w14:textId="77777777" w:rsidR="00DF256B" w:rsidRPr="00DF256B" w:rsidRDefault="00DF256B" w:rsidP="00DF256B">
      <w:pPr>
        <w:numPr>
          <w:ilvl w:val="0"/>
          <w:numId w:val="37"/>
        </w:numPr>
        <w:suppressAutoHyphens/>
        <w:spacing w:after="200" w:line="276" w:lineRule="auto"/>
        <w:ind w:left="567" w:hanging="567"/>
        <w:contextualSpacing/>
        <w:jc w:val="both"/>
        <w:rPr>
          <w:rFonts w:eastAsia="Times New Roman" w:cs="Times New Roman"/>
          <w:bCs/>
          <w:szCs w:val="24"/>
          <w:lang w:val="bg-BG" w:eastAsia="bg-BG"/>
        </w:rPr>
      </w:pPr>
      <w:r w:rsidRPr="00DF256B">
        <w:rPr>
          <w:rFonts w:eastAsia="Times New Roman" w:cs="Times New Roman"/>
          <w:bCs/>
          <w:szCs w:val="24"/>
          <w:lang w:val="bg-BG" w:eastAsia="bg-BG"/>
        </w:rPr>
        <w:t>действията на Подизпълнителите няма да доведат пряко или косвено до неизпълнение на Договора;</w:t>
      </w:r>
    </w:p>
    <w:p w14:paraId="6A7BA550" w14:textId="77777777" w:rsidR="00DF256B" w:rsidRPr="00DF256B" w:rsidRDefault="00DF256B" w:rsidP="00DF256B">
      <w:pPr>
        <w:numPr>
          <w:ilvl w:val="0"/>
          <w:numId w:val="37"/>
        </w:numPr>
        <w:suppressAutoHyphens/>
        <w:spacing w:after="200" w:line="276" w:lineRule="auto"/>
        <w:ind w:left="567" w:hanging="567"/>
        <w:contextualSpacing/>
        <w:jc w:val="both"/>
        <w:rPr>
          <w:rFonts w:eastAsia="Times New Roman" w:cs="Times New Roman"/>
          <w:bCs/>
          <w:szCs w:val="24"/>
          <w:lang w:val="bg-BG" w:eastAsia="bg-BG"/>
        </w:rPr>
      </w:pPr>
      <w:r w:rsidRPr="00DF256B">
        <w:rPr>
          <w:rFonts w:eastAsia="Times New Roman" w:cs="Times New Roman"/>
          <w:bCs/>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2481E1D4" w14:textId="77777777" w:rsidR="00DF256B" w:rsidRPr="00DF256B" w:rsidRDefault="00DF256B" w:rsidP="00DF256B">
      <w:pPr>
        <w:spacing w:after="0" w:line="240" w:lineRule="auto"/>
        <w:jc w:val="center"/>
        <w:rPr>
          <w:rFonts w:eastAsia="Times New Roman" w:cs="Times New Roman"/>
          <w:b/>
          <w:szCs w:val="24"/>
          <w:lang w:val="bg-BG"/>
        </w:rPr>
      </w:pPr>
    </w:p>
    <w:p w14:paraId="25C14DD8" w14:textId="77777777" w:rsidR="00DF256B" w:rsidRPr="00DF256B" w:rsidRDefault="00DF256B" w:rsidP="00DF256B">
      <w:pPr>
        <w:spacing w:after="0" w:line="240" w:lineRule="auto"/>
        <w:jc w:val="both"/>
        <w:rPr>
          <w:rFonts w:eastAsia="Times New Roman" w:cs="Times New Roman"/>
          <w:b/>
          <w:bCs/>
          <w:szCs w:val="24"/>
          <w:lang w:val="bg-BG" w:eastAsia="bg-BG"/>
        </w:rPr>
      </w:pPr>
      <w:r w:rsidRPr="00DF256B">
        <w:rPr>
          <w:rFonts w:eastAsia="Times New Roman" w:cs="Times New Roman"/>
          <w:b/>
          <w:bCs/>
          <w:szCs w:val="24"/>
          <w:lang w:val="bg-BG" w:eastAsia="bg-BG"/>
        </w:rPr>
        <w:t>Член 17. Разплащане с подизпълнители</w:t>
      </w:r>
    </w:p>
    <w:p w14:paraId="03D42A6B" w14:textId="77777777" w:rsidR="00DF256B" w:rsidRPr="00DF256B" w:rsidRDefault="00DF256B" w:rsidP="00DF256B">
      <w:pPr>
        <w:spacing w:after="0" w:line="240" w:lineRule="auto"/>
        <w:jc w:val="both"/>
        <w:rPr>
          <w:rFonts w:eastAsia="Times New Roman" w:cs="Times New Roman"/>
          <w:bCs/>
          <w:szCs w:val="24"/>
          <w:lang w:val="bg-BG" w:eastAsia="bg-BG"/>
        </w:rPr>
      </w:pPr>
    </w:p>
    <w:p w14:paraId="7D6C0144"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337988F6" w14:textId="77777777" w:rsidR="00DF256B" w:rsidRPr="00DF256B" w:rsidRDefault="00DF256B" w:rsidP="00DF256B">
      <w:pPr>
        <w:spacing w:after="0" w:line="240" w:lineRule="auto"/>
        <w:jc w:val="both"/>
        <w:rPr>
          <w:rFonts w:eastAsia="Times New Roman" w:cs="Times New Roman"/>
          <w:bCs/>
          <w:szCs w:val="24"/>
          <w:lang w:val="bg-BG" w:eastAsia="bg-BG"/>
        </w:rPr>
      </w:pPr>
    </w:p>
    <w:p w14:paraId="58881790"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77FCD31D" w14:textId="77777777" w:rsidR="00DF256B" w:rsidRPr="00DF256B" w:rsidRDefault="00DF256B" w:rsidP="00DF256B">
      <w:pPr>
        <w:spacing w:after="0" w:line="240" w:lineRule="auto"/>
        <w:jc w:val="both"/>
        <w:rPr>
          <w:rFonts w:eastAsia="Times New Roman" w:cs="Times New Roman"/>
          <w:bCs/>
          <w:szCs w:val="24"/>
          <w:lang w:val="bg-BG" w:eastAsia="bg-BG"/>
        </w:rPr>
      </w:pPr>
    </w:p>
    <w:p w14:paraId="393BFDA4" w14:textId="7323294E"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(17.3) Към искането по алинея (17.2)</w:t>
      </w:r>
      <w:r w:rsidR="004D1FEB">
        <w:rPr>
          <w:rFonts w:eastAsia="Times New Roman" w:cs="Times New Roman"/>
          <w:bCs/>
          <w:szCs w:val="24"/>
          <w:lang w:val="bg-BG" w:eastAsia="bg-BG"/>
        </w:rPr>
        <w:t xml:space="preserve"> </w:t>
      </w:r>
      <w:r w:rsidRPr="00DF256B">
        <w:rPr>
          <w:rFonts w:eastAsia="Times New Roman" w:cs="Times New Roman"/>
          <w:bCs/>
          <w:szCs w:val="24"/>
          <w:lang w:val="bg-BG" w:eastAsia="bg-BG"/>
        </w:rPr>
        <w:t>Изпълнителят предоставя становище, от което да е видно дали оспорва плащанията или част от тях като недължими.</w:t>
      </w:r>
    </w:p>
    <w:p w14:paraId="4D7E4B07" w14:textId="77777777" w:rsidR="00DF256B" w:rsidRPr="00DF256B" w:rsidRDefault="00DF256B" w:rsidP="00DF256B">
      <w:pPr>
        <w:spacing w:after="0" w:line="240" w:lineRule="auto"/>
        <w:jc w:val="both"/>
        <w:rPr>
          <w:rFonts w:eastAsia="Times New Roman" w:cs="Times New Roman"/>
          <w:bCs/>
          <w:szCs w:val="24"/>
          <w:lang w:val="bg-BG" w:eastAsia="bg-BG"/>
        </w:rPr>
      </w:pPr>
    </w:p>
    <w:p w14:paraId="01112C34" w14:textId="77777777" w:rsidR="00DF256B" w:rsidRPr="00DF256B" w:rsidRDefault="00DF256B" w:rsidP="00DF256B">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(17.4) Възложителят има право да откаже плащане по алинея (17.2), когато искането за плащане е оспорено, до момента на отстраняване на причината за отказа.</w:t>
      </w:r>
    </w:p>
    <w:p w14:paraId="0AD98682" w14:textId="77777777" w:rsidR="00DF256B" w:rsidRPr="00DF256B" w:rsidRDefault="00DF256B" w:rsidP="00DF256B">
      <w:pPr>
        <w:spacing w:after="0" w:line="240" w:lineRule="auto"/>
        <w:jc w:val="both"/>
        <w:rPr>
          <w:rFonts w:eastAsia="Times New Roman" w:cs="Times New Roman"/>
          <w:bCs/>
          <w:szCs w:val="24"/>
          <w:lang w:val="bg-BG" w:eastAsia="bg-BG"/>
        </w:rPr>
      </w:pPr>
    </w:p>
    <w:p w14:paraId="5609E4DF" w14:textId="77777777" w:rsidR="00DF256B" w:rsidRPr="00DF256B" w:rsidRDefault="00DF256B" w:rsidP="00DF256B">
      <w:pPr>
        <w:spacing w:after="0" w:line="240" w:lineRule="auto"/>
        <w:jc w:val="center"/>
        <w:rPr>
          <w:rFonts w:eastAsia="Times New Roman" w:cs="Times New Roman"/>
          <w:b/>
          <w:szCs w:val="24"/>
          <w:lang w:val="bg-BG"/>
        </w:rPr>
      </w:pPr>
    </w:p>
    <w:p w14:paraId="549E1477" w14:textId="77777777" w:rsidR="00DF256B" w:rsidRPr="00DF256B" w:rsidRDefault="00DF256B" w:rsidP="00DF256B">
      <w:pPr>
        <w:numPr>
          <w:ilvl w:val="0"/>
          <w:numId w:val="34"/>
        </w:numPr>
        <w:tabs>
          <w:tab w:val="left" w:pos="1080"/>
        </w:tabs>
        <w:suppressAutoHyphens/>
        <w:spacing w:after="200" w:line="276" w:lineRule="auto"/>
        <w:contextualSpacing/>
        <w:jc w:val="center"/>
        <w:rPr>
          <w:rFonts w:eastAsia="Times New Roman" w:cs="Times New Roman"/>
          <w:b/>
          <w:szCs w:val="24"/>
          <w:lang w:val="bg-BG" w:eastAsia="bg-BG"/>
        </w:rPr>
      </w:pPr>
      <w:r w:rsidRPr="00DF256B">
        <w:rPr>
          <w:rFonts w:eastAsia="Times New Roman" w:cs="Times New Roman"/>
          <w:b/>
          <w:szCs w:val="24"/>
          <w:lang w:val="bg-BG" w:eastAsia="bg-BG"/>
        </w:rPr>
        <w:t>УСЛОВИЯ ЗА ПРЕКРАТЯВАНЕ И РАЗВАЛЯНЕ НА ДОГОВОРА</w:t>
      </w:r>
    </w:p>
    <w:p w14:paraId="4F840C78" w14:textId="77777777" w:rsidR="00DF256B" w:rsidRPr="00DF256B" w:rsidRDefault="00DF256B" w:rsidP="00DF256B">
      <w:pPr>
        <w:tabs>
          <w:tab w:val="left" w:pos="709"/>
        </w:tabs>
        <w:spacing w:after="0" w:line="240" w:lineRule="auto"/>
        <w:jc w:val="both"/>
        <w:rPr>
          <w:rFonts w:eastAsia="Times New Roman" w:cs="Times New Roman"/>
          <w:b/>
          <w:szCs w:val="24"/>
          <w:lang w:val="bg-BG"/>
        </w:rPr>
      </w:pPr>
      <w:r w:rsidRPr="00DF256B">
        <w:rPr>
          <w:rFonts w:eastAsia="Times New Roman" w:cs="Times New Roman"/>
          <w:b/>
          <w:szCs w:val="24"/>
          <w:lang w:val="bg-BG"/>
        </w:rPr>
        <w:tab/>
      </w:r>
    </w:p>
    <w:p w14:paraId="17DF3F5F"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b/>
          <w:szCs w:val="24"/>
          <w:lang w:val="bg-BG"/>
        </w:rPr>
        <w:t>Член 18.</w:t>
      </w:r>
      <w:r w:rsidRPr="00DF256B">
        <w:rPr>
          <w:rFonts w:eastAsia="Calibri" w:cs="Times New Roman"/>
          <w:b/>
          <w:szCs w:val="24"/>
          <w:lang w:val="bg-BG"/>
        </w:rPr>
        <w:tab/>
      </w:r>
    </w:p>
    <w:p w14:paraId="6A8EE8F0"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(18.1) Настоящият Договор се прекратява в следните случаи:</w:t>
      </w:r>
    </w:p>
    <w:p w14:paraId="078B3FB1" w14:textId="77777777" w:rsidR="00DF256B" w:rsidRPr="00DF256B" w:rsidRDefault="00DF256B" w:rsidP="00DF256B">
      <w:pPr>
        <w:spacing w:after="0" w:line="240" w:lineRule="auto"/>
        <w:jc w:val="both"/>
        <w:rPr>
          <w:rFonts w:eastAsia="Calibri" w:cs="Times New Roman"/>
          <w:szCs w:val="24"/>
          <w:lang w:val="bg-BG"/>
        </w:rPr>
      </w:pPr>
    </w:p>
    <w:p w14:paraId="0417307D" w14:textId="77777777" w:rsidR="00DF256B" w:rsidRPr="00DF256B" w:rsidRDefault="00DF256B" w:rsidP="00DF256B">
      <w:pPr>
        <w:numPr>
          <w:ilvl w:val="0"/>
          <w:numId w:val="38"/>
        </w:numPr>
        <w:suppressAutoHyphens/>
        <w:spacing w:after="200" w:line="276" w:lineRule="auto"/>
        <w:ind w:left="1134" w:hanging="425"/>
        <w:contextualSpacing/>
        <w:jc w:val="both"/>
        <w:rPr>
          <w:rFonts w:eastAsia="Times New Roman" w:cs="Times New Roman"/>
          <w:bCs/>
          <w:szCs w:val="24"/>
          <w:lang w:val="bg-BG" w:eastAsia="bg-BG"/>
        </w:rPr>
      </w:pPr>
      <w:r w:rsidRPr="00DF256B">
        <w:rPr>
          <w:rFonts w:eastAsia="Times New Roman" w:cs="Times New Roman"/>
          <w:bCs/>
          <w:szCs w:val="24"/>
          <w:lang w:val="bg-BG" w:eastAsia="bg-BG"/>
        </w:rPr>
        <w:t>по взаимно съгласие на Страните, изразено в писмена форма;</w:t>
      </w:r>
    </w:p>
    <w:p w14:paraId="08ABCDF5" w14:textId="77777777" w:rsidR="00DF256B" w:rsidRPr="00DF256B" w:rsidRDefault="00DF256B" w:rsidP="00DF256B">
      <w:pPr>
        <w:numPr>
          <w:ilvl w:val="0"/>
          <w:numId w:val="38"/>
        </w:numPr>
        <w:suppressAutoHyphens/>
        <w:spacing w:after="200" w:line="276" w:lineRule="auto"/>
        <w:ind w:left="1134" w:hanging="425"/>
        <w:contextualSpacing/>
        <w:jc w:val="both"/>
        <w:rPr>
          <w:rFonts w:eastAsia="Times New Roman" w:cs="Times New Roman"/>
          <w:bCs/>
          <w:szCs w:val="24"/>
          <w:lang w:val="bg-BG" w:eastAsia="bg-BG"/>
        </w:rPr>
      </w:pPr>
      <w:r w:rsidRPr="00DF256B">
        <w:rPr>
          <w:rFonts w:eastAsia="Calibri" w:cs="Times New Roman"/>
          <w:szCs w:val="24"/>
          <w:lang w:val="bg-BG"/>
        </w:rPr>
        <w:t>с изтичане на уговорения срок;</w:t>
      </w:r>
    </w:p>
    <w:p w14:paraId="4208D95D" w14:textId="77777777" w:rsidR="00DF256B" w:rsidRPr="00DF256B" w:rsidRDefault="00DF256B" w:rsidP="00DF256B">
      <w:pPr>
        <w:numPr>
          <w:ilvl w:val="0"/>
          <w:numId w:val="38"/>
        </w:numPr>
        <w:suppressAutoHyphens/>
        <w:spacing w:after="200" w:line="276" w:lineRule="auto"/>
        <w:ind w:left="1134" w:hanging="425"/>
        <w:contextualSpacing/>
        <w:jc w:val="both"/>
        <w:rPr>
          <w:rFonts w:eastAsia="Times New Roman" w:cs="Times New Roman"/>
          <w:bCs/>
          <w:szCs w:val="24"/>
          <w:lang w:val="bg-BG" w:eastAsia="bg-BG"/>
        </w:rPr>
      </w:pPr>
      <w:r w:rsidRPr="00DF256B">
        <w:rPr>
          <w:rFonts w:eastAsia="Calibri" w:cs="Times New Roman"/>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6887A8D0" w14:textId="77777777" w:rsidR="00DF256B" w:rsidRPr="00DF256B" w:rsidRDefault="00DF256B" w:rsidP="00DF256B">
      <w:pPr>
        <w:numPr>
          <w:ilvl w:val="0"/>
          <w:numId w:val="38"/>
        </w:numPr>
        <w:suppressAutoHyphens/>
        <w:spacing w:after="200" w:line="276" w:lineRule="auto"/>
        <w:ind w:left="1134" w:hanging="425"/>
        <w:contextualSpacing/>
        <w:jc w:val="both"/>
        <w:rPr>
          <w:rFonts w:eastAsia="Times New Roman" w:cs="Times New Roman"/>
          <w:bCs/>
          <w:szCs w:val="24"/>
          <w:lang w:val="bg-BG" w:eastAsia="bg-BG"/>
        </w:rPr>
      </w:pPr>
      <w:r w:rsidRPr="00DF256B">
        <w:rPr>
          <w:rFonts w:eastAsia="Times New Roman" w:cs="Times New Roman"/>
          <w:szCs w:val="24"/>
          <w:lang w:val="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дни.</w:t>
      </w:r>
    </w:p>
    <w:p w14:paraId="37642036" w14:textId="77777777" w:rsidR="00DF256B" w:rsidRPr="00DF256B" w:rsidRDefault="00DF256B" w:rsidP="00DF256B">
      <w:pPr>
        <w:spacing w:after="0" w:line="240" w:lineRule="auto"/>
        <w:ind w:left="851"/>
        <w:contextualSpacing/>
        <w:jc w:val="both"/>
        <w:rPr>
          <w:rFonts w:eastAsia="Times New Roman" w:cs="Times New Roman"/>
          <w:bCs/>
          <w:szCs w:val="24"/>
          <w:lang w:val="bg-BG" w:eastAsia="bg-BG"/>
        </w:rPr>
      </w:pPr>
    </w:p>
    <w:p w14:paraId="173479A2" w14:textId="77777777" w:rsidR="00DF256B" w:rsidRPr="00DF256B" w:rsidRDefault="00DF256B" w:rsidP="00DF256B">
      <w:pPr>
        <w:tabs>
          <w:tab w:val="left" w:pos="284"/>
        </w:tabs>
        <w:spacing w:after="0" w:line="240" w:lineRule="auto"/>
        <w:jc w:val="both"/>
        <w:rPr>
          <w:rFonts w:eastAsia="Calibri" w:cs="Times New Roman"/>
          <w:szCs w:val="24"/>
          <w:lang w:val="bg-BG"/>
        </w:rPr>
      </w:pPr>
      <w:r w:rsidRPr="00DF256B">
        <w:rPr>
          <w:rFonts w:eastAsia="Calibri" w:cs="Times New Roman"/>
          <w:szCs w:val="24"/>
          <w:lang w:val="bg-BG"/>
        </w:rPr>
        <w:lastRenderedPageBreak/>
        <w:t xml:space="preserve">(18.2) Възложителят може да прекрати Договора без предизвестие, с уведомление, изпратено до Изпълнителя: </w:t>
      </w:r>
    </w:p>
    <w:p w14:paraId="532AF04D" w14:textId="77777777" w:rsidR="00DF256B" w:rsidRPr="00DF256B" w:rsidRDefault="00DF256B" w:rsidP="00DF256B">
      <w:pPr>
        <w:tabs>
          <w:tab w:val="left" w:pos="284"/>
        </w:tabs>
        <w:spacing w:after="0" w:line="240" w:lineRule="auto"/>
        <w:jc w:val="both"/>
        <w:rPr>
          <w:rFonts w:eastAsia="Calibri" w:cs="Times New Roman"/>
          <w:szCs w:val="24"/>
          <w:lang w:val="bg-BG"/>
        </w:rPr>
      </w:pPr>
    </w:p>
    <w:p w14:paraId="31519982" w14:textId="77777777" w:rsidR="00DF256B" w:rsidRPr="00DF256B" w:rsidRDefault="00DF256B" w:rsidP="00DF256B">
      <w:pPr>
        <w:numPr>
          <w:ilvl w:val="0"/>
          <w:numId w:val="39"/>
        </w:numPr>
        <w:suppressAutoHyphens/>
        <w:spacing w:after="200" w:line="276" w:lineRule="auto"/>
        <w:ind w:left="1134" w:hanging="425"/>
        <w:contextualSpacing/>
        <w:jc w:val="both"/>
        <w:rPr>
          <w:rFonts w:eastAsia="Calibri" w:cs="Times New Roman"/>
          <w:szCs w:val="24"/>
          <w:lang w:val="bg-BG"/>
        </w:rPr>
      </w:pPr>
      <w:r w:rsidRPr="00DF256B">
        <w:rPr>
          <w:rFonts w:eastAsia="Times New Roman" w:cs="Times New Roman"/>
          <w:szCs w:val="24"/>
          <w:lang w:val="bg-BG"/>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14:paraId="227ADA68" w14:textId="77777777" w:rsidR="00DF256B" w:rsidRPr="00DF256B" w:rsidRDefault="00DF256B" w:rsidP="00DF256B">
      <w:pPr>
        <w:numPr>
          <w:ilvl w:val="0"/>
          <w:numId w:val="39"/>
        </w:numPr>
        <w:suppressAutoHyphens/>
        <w:spacing w:after="200" w:line="276" w:lineRule="auto"/>
        <w:ind w:left="1134" w:hanging="425"/>
        <w:contextualSpacing/>
        <w:jc w:val="both"/>
        <w:rPr>
          <w:rFonts w:eastAsia="Calibri" w:cs="Times New Roman"/>
          <w:szCs w:val="24"/>
          <w:lang w:val="bg-BG"/>
        </w:rPr>
      </w:pPr>
      <w:r w:rsidRPr="00DF256B">
        <w:rPr>
          <w:rFonts w:eastAsia="Calibri" w:cs="Times New Roman"/>
          <w:szCs w:val="24"/>
          <w:lang w:val="bg-BG"/>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14:paraId="5E199AE0" w14:textId="512502A0" w:rsidR="00DF256B" w:rsidRPr="00DF256B" w:rsidRDefault="00DF256B" w:rsidP="00DF256B">
      <w:pPr>
        <w:numPr>
          <w:ilvl w:val="0"/>
          <w:numId w:val="39"/>
        </w:numPr>
        <w:suppressAutoHyphens/>
        <w:spacing w:after="200" w:line="276" w:lineRule="auto"/>
        <w:ind w:left="1134" w:hanging="425"/>
        <w:contextualSpacing/>
        <w:jc w:val="both"/>
        <w:rPr>
          <w:rFonts w:eastAsia="Calibri" w:cs="Times New Roman"/>
          <w:szCs w:val="24"/>
          <w:lang w:val="bg-BG"/>
        </w:rPr>
      </w:pPr>
      <w:r w:rsidRPr="00DF256B">
        <w:rPr>
          <w:rFonts w:eastAsia="Times New Roman" w:cs="Times New Roman"/>
          <w:szCs w:val="24"/>
          <w:lang w:val="bg-BG" w:eastAsia="bg-BG"/>
        </w:rPr>
        <w:t>при забав</w:t>
      </w:r>
      <w:r w:rsidR="00391496">
        <w:rPr>
          <w:rFonts w:eastAsia="Times New Roman" w:cs="Times New Roman"/>
          <w:szCs w:val="24"/>
          <w:lang w:val="bg-BG" w:eastAsia="bg-BG"/>
        </w:rPr>
        <w:t>яне,</w:t>
      </w:r>
      <w:r w:rsidRPr="00DF256B">
        <w:rPr>
          <w:rFonts w:eastAsia="Times New Roman" w:cs="Times New Roman"/>
          <w:szCs w:val="24"/>
          <w:lang w:val="bg-BG" w:eastAsia="bg-BG"/>
        </w:rPr>
        <w:t xml:space="preserve"> </w:t>
      </w:r>
      <w:r w:rsidR="00391496" w:rsidRPr="00DF256B">
        <w:rPr>
          <w:rFonts w:eastAsia="Times New Roman" w:cs="Times New Roman"/>
          <w:szCs w:val="24"/>
          <w:lang w:val="bg-BG" w:eastAsia="bg-BG"/>
        </w:rPr>
        <w:t>продължил</w:t>
      </w:r>
      <w:r w:rsidR="00391496">
        <w:rPr>
          <w:rFonts w:eastAsia="Times New Roman" w:cs="Times New Roman"/>
          <w:szCs w:val="24"/>
          <w:lang w:val="bg-BG" w:eastAsia="bg-BG"/>
        </w:rPr>
        <w:t>о</w:t>
      </w:r>
      <w:r w:rsidR="00391496" w:rsidRPr="00DF256B">
        <w:rPr>
          <w:rFonts w:eastAsia="Times New Roman" w:cs="Times New Roman"/>
          <w:szCs w:val="24"/>
          <w:lang w:val="bg-BG" w:eastAsia="bg-BG"/>
        </w:rPr>
        <w:t xml:space="preserve"> </w:t>
      </w:r>
      <w:r w:rsidRPr="00DF256B">
        <w:rPr>
          <w:rFonts w:eastAsia="Times New Roman" w:cs="Times New Roman"/>
          <w:szCs w:val="24"/>
          <w:lang w:val="bg-BG" w:eastAsia="bg-BG"/>
        </w:rPr>
        <w:t xml:space="preserve">повече от </w:t>
      </w:r>
      <w:r w:rsidRPr="00DF256B">
        <w:rPr>
          <w:rFonts w:eastAsia="Times New Roman" w:cs="Times New Roman"/>
          <w:szCs w:val="24"/>
          <w:lang w:val="bg-BG"/>
        </w:rPr>
        <w:t>30 (</w:t>
      </w:r>
      <w:r w:rsidRPr="00DF256B">
        <w:rPr>
          <w:rFonts w:eastAsia="Times New Roman" w:cs="Times New Roman"/>
          <w:i/>
          <w:szCs w:val="24"/>
          <w:lang w:val="bg-BG"/>
        </w:rPr>
        <w:t>тридесет</w:t>
      </w:r>
      <w:r w:rsidRPr="00DF256B">
        <w:rPr>
          <w:rFonts w:eastAsia="Times New Roman" w:cs="Times New Roman"/>
          <w:szCs w:val="24"/>
          <w:lang w:val="bg-BG"/>
        </w:rPr>
        <w:t xml:space="preserve">) дни </w:t>
      </w:r>
      <w:r w:rsidRPr="00DF256B">
        <w:rPr>
          <w:rFonts w:eastAsia="Calibri" w:cs="Times New Roman"/>
          <w:szCs w:val="24"/>
          <w:lang w:val="bg-BG"/>
        </w:rPr>
        <w:t xml:space="preserve">или при пълно неизпълнение на задължението на Изпълнителя за </w:t>
      </w:r>
      <w:r w:rsidRPr="00DF256B">
        <w:rPr>
          <w:rFonts w:eastAsia="Times New Roman" w:cs="Times New Roman"/>
          <w:szCs w:val="24"/>
          <w:lang w:val="bg-BG" w:eastAsia="bg-BG"/>
        </w:rPr>
        <w:t xml:space="preserve">въвеждането в експлоатация на Апаратурата, </w:t>
      </w:r>
      <w:r w:rsidRPr="00DF256B">
        <w:rPr>
          <w:rFonts w:eastAsia="Calibri" w:cs="Times New Roman"/>
          <w:szCs w:val="24"/>
          <w:lang w:val="bg-BG"/>
        </w:rPr>
        <w:t>и/или за обучение на персонала на Възложителя; или</w:t>
      </w:r>
    </w:p>
    <w:p w14:paraId="17576E13" w14:textId="09761F8A" w:rsidR="00DF256B" w:rsidRPr="00DF256B" w:rsidRDefault="00DF256B" w:rsidP="00DF256B">
      <w:pPr>
        <w:numPr>
          <w:ilvl w:val="0"/>
          <w:numId w:val="39"/>
        </w:numPr>
        <w:suppressAutoHyphens/>
        <w:spacing w:after="200" w:line="276" w:lineRule="auto"/>
        <w:ind w:left="1134" w:hanging="425"/>
        <w:contextualSpacing/>
        <w:jc w:val="both"/>
        <w:rPr>
          <w:rFonts w:eastAsia="Calibri" w:cs="Times New Roman"/>
          <w:szCs w:val="24"/>
          <w:lang w:val="bg-BG"/>
        </w:rPr>
      </w:pPr>
      <w:r w:rsidRPr="00DF256B">
        <w:rPr>
          <w:rFonts w:eastAsia="Times New Roman" w:cs="Times New Roman"/>
          <w:bCs/>
          <w:szCs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w:t>
      </w:r>
      <w:r w:rsidR="00391496">
        <w:rPr>
          <w:rFonts w:eastAsia="Times New Roman" w:cs="Times New Roman"/>
          <w:bCs/>
          <w:szCs w:val="24"/>
          <w:lang w:val="bg-BG" w:eastAsia="bg-BG"/>
        </w:rPr>
        <w:t>,</w:t>
      </w:r>
      <w:r w:rsidRPr="00DF256B">
        <w:rPr>
          <w:rFonts w:eastAsia="Times New Roman" w:cs="Times New Roman"/>
          <w:bCs/>
          <w:szCs w:val="24"/>
          <w:lang w:val="bg-BG" w:eastAsia="bg-BG"/>
        </w:rPr>
        <w:t xml:space="preserve"> е извършено със съгласието на Възложителя и в съответствие със ЗОП и настоящия Договор</w:t>
      </w:r>
      <w:r w:rsidRPr="00DF256B">
        <w:rPr>
          <w:rFonts w:eastAsia="Calibri" w:cs="Times New Roman"/>
          <w:szCs w:val="24"/>
          <w:lang w:val="bg-BG"/>
        </w:rPr>
        <w:t>.</w:t>
      </w:r>
    </w:p>
    <w:p w14:paraId="10269B8F" w14:textId="77777777" w:rsidR="00DF256B" w:rsidRPr="00DF256B" w:rsidRDefault="00DF256B" w:rsidP="00DF256B">
      <w:pPr>
        <w:spacing w:after="0" w:line="240" w:lineRule="auto"/>
        <w:contextualSpacing/>
        <w:jc w:val="both"/>
        <w:rPr>
          <w:rFonts w:eastAsia="Times New Roman" w:cs="Times New Roman"/>
          <w:bCs/>
          <w:szCs w:val="24"/>
          <w:lang w:val="bg-BG" w:eastAsia="bg-BG"/>
        </w:rPr>
      </w:pPr>
    </w:p>
    <w:p w14:paraId="342A6975" w14:textId="793BF42F" w:rsidR="00DF256B" w:rsidRPr="00DF256B" w:rsidRDefault="00DF256B" w:rsidP="004C6637">
      <w:pPr>
        <w:spacing w:after="0" w:line="240" w:lineRule="auto"/>
        <w:jc w:val="both"/>
        <w:rPr>
          <w:rFonts w:ascii="Calibri" w:eastAsia="Times New Roman" w:hAnsi="Calibri" w:cs="Times New Roman"/>
          <w:color w:val="FF0000"/>
          <w:sz w:val="22"/>
          <w:szCs w:val="24"/>
          <w:lang w:val="bg-BG"/>
        </w:rPr>
      </w:pPr>
      <w:r w:rsidRPr="00DF256B">
        <w:rPr>
          <w:rFonts w:eastAsia="Times New Roman" w:cs="Times New Roman"/>
          <w:bCs/>
          <w:szCs w:val="24"/>
          <w:lang w:val="bg-BG" w:eastAsia="bg-BG"/>
        </w:rPr>
        <w:t>(18.3) ВЪЗЛОЖИТЕЛЯТ прекратява Договора в случаите по чл.</w:t>
      </w:r>
      <w:r w:rsidR="00391496">
        <w:rPr>
          <w:rFonts w:eastAsia="Times New Roman" w:cs="Times New Roman"/>
          <w:bCs/>
          <w:szCs w:val="24"/>
          <w:lang w:val="bg-BG" w:eastAsia="bg-BG"/>
        </w:rPr>
        <w:t xml:space="preserve"> </w:t>
      </w:r>
      <w:r w:rsidRPr="00DF256B">
        <w:rPr>
          <w:rFonts w:eastAsia="Times New Roman" w:cs="Times New Roman"/>
          <w:bCs/>
          <w:szCs w:val="24"/>
          <w:lang w:val="bg-BG" w:eastAsia="bg-BG"/>
        </w:rPr>
        <w:t>118, ал.</w:t>
      </w:r>
      <w:r w:rsidR="00391496">
        <w:rPr>
          <w:rFonts w:eastAsia="Times New Roman" w:cs="Times New Roman"/>
          <w:bCs/>
          <w:szCs w:val="24"/>
          <w:lang w:val="bg-BG" w:eastAsia="bg-BG"/>
        </w:rPr>
        <w:t xml:space="preserve"> </w:t>
      </w:r>
      <w:r w:rsidRPr="00DF256B">
        <w:rPr>
          <w:rFonts w:eastAsia="Times New Roman" w:cs="Times New Roman"/>
          <w:bCs/>
          <w:szCs w:val="24"/>
          <w:lang w:val="bg-BG" w:eastAsia="bg-BG"/>
        </w:rPr>
        <w:t>1 от ЗОП, без да дължи обезщетение на ИЗПЪЛНИТЕЛЯ за претърпени от прекратяването на Договора вреди, освен ако прекратяването е на основание чл.</w:t>
      </w:r>
      <w:r w:rsidR="00391496">
        <w:rPr>
          <w:rFonts w:eastAsia="Times New Roman" w:cs="Times New Roman"/>
          <w:bCs/>
          <w:szCs w:val="24"/>
          <w:lang w:val="bg-BG" w:eastAsia="bg-BG"/>
        </w:rPr>
        <w:t xml:space="preserve"> </w:t>
      </w:r>
      <w:r w:rsidRPr="00DF256B">
        <w:rPr>
          <w:rFonts w:eastAsia="Times New Roman" w:cs="Times New Roman"/>
          <w:bCs/>
          <w:szCs w:val="24"/>
          <w:lang w:val="bg-BG" w:eastAsia="bg-BG"/>
        </w:rPr>
        <w:t>118, ал.</w:t>
      </w:r>
      <w:r w:rsidR="00391496">
        <w:rPr>
          <w:rFonts w:eastAsia="Times New Roman" w:cs="Times New Roman"/>
          <w:bCs/>
          <w:szCs w:val="24"/>
          <w:lang w:val="bg-BG" w:eastAsia="bg-BG"/>
        </w:rPr>
        <w:t xml:space="preserve"> </w:t>
      </w:r>
      <w:r w:rsidRPr="00DF256B">
        <w:rPr>
          <w:rFonts w:eastAsia="Times New Roman" w:cs="Times New Roman"/>
          <w:bCs/>
          <w:szCs w:val="24"/>
          <w:lang w:val="bg-BG" w:eastAsia="bg-BG"/>
        </w:rPr>
        <w:t>1, т.</w:t>
      </w:r>
      <w:r w:rsidR="00391496">
        <w:rPr>
          <w:rFonts w:eastAsia="Times New Roman" w:cs="Times New Roman"/>
          <w:bCs/>
          <w:szCs w:val="24"/>
          <w:lang w:val="bg-BG" w:eastAsia="bg-BG"/>
        </w:rPr>
        <w:t xml:space="preserve"> </w:t>
      </w:r>
      <w:r w:rsidRPr="00DF256B">
        <w:rPr>
          <w:rFonts w:eastAsia="Times New Roman" w:cs="Times New Roman"/>
          <w:bCs/>
          <w:szCs w:val="24"/>
          <w:lang w:val="bg-BG" w:eastAsia="bg-BG"/>
        </w:rPr>
        <w:t xml:space="preserve">1 от ЗОП. </w:t>
      </w:r>
    </w:p>
    <w:p w14:paraId="5A1C834C" w14:textId="77777777" w:rsidR="00DF256B" w:rsidRPr="00DF256B" w:rsidRDefault="00DF256B" w:rsidP="00DF256B">
      <w:pPr>
        <w:spacing w:after="0" w:line="240" w:lineRule="auto"/>
        <w:jc w:val="both"/>
        <w:rPr>
          <w:rFonts w:eastAsia="Times New Roman" w:cs="Times New Roman"/>
          <w:bCs/>
          <w:szCs w:val="24"/>
          <w:lang w:val="bg-BG" w:eastAsia="bg-BG"/>
        </w:rPr>
      </w:pPr>
    </w:p>
    <w:p w14:paraId="12E5D3A1" w14:textId="77777777" w:rsidR="00DF256B" w:rsidRPr="00DF256B" w:rsidRDefault="00DF256B" w:rsidP="004C6637">
      <w:pPr>
        <w:spacing w:after="0" w:line="240" w:lineRule="auto"/>
        <w:jc w:val="both"/>
        <w:rPr>
          <w:rFonts w:eastAsia="Times New Roman" w:cs="Times New Roman"/>
          <w:bCs/>
          <w:szCs w:val="24"/>
          <w:lang w:val="bg-BG" w:eastAsia="bg-BG"/>
        </w:rPr>
      </w:pPr>
      <w:r w:rsidRPr="00DF256B">
        <w:rPr>
          <w:rFonts w:eastAsia="Times New Roman" w:cs="Times New Roman"/>
          <w:bCs/>
          <w:szCs w:val="24"/>
          <w:lang w:val="bg-B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15F472E0" w14:textId="77777777" w:rsidR="00DF256B" w:rsidRPr="00DF256B" w:rsidRDefault="00DF256B" w:rsidP="00DF256B">
      <w:pPr>
        <w:spacing w:after="0" w:line="240" w:lineRule="auto"/>
        <w:jc w:val="both"/>
        <w:rPr>
          <w:rFonts w:eastAsia="Times New Roman" w:cs="Times New Roman"/>
          <w:bCs/>
          <w:szCs w:val="24"/>
          <w:lang w:val="bg-BG" w:eastAsia="bg-BG"/>
        </w:rPr>
      </w:pPr>
    </w:p>
    <w:p w14:paraId="5DE7B55E" w14:textId="47DD6351" w:rsidR="00DF256B" w:rsidRPr="00DF256B" w:rsidRDefault="00DF256B" w:rsidP="00DF256B">
      <w:pPr>
        <w:tabs>
          <w:tab w:val="left" w:pos="284"/>
        </w:tabs>
        <w:spacing w:after="0" w:line="240" w:lineRule="auto"/>
        <w:jc w:val="both"/>
        <w:rPr>
          <w:rFonts w:eastAsia="Calibri" w:cs="Times New Roman"/>
          <w:szCs w:val="24"/>
          <w:lang w:val="bg-BG"/>
        </w:rPr>
      </w:pPr>
      <w:r w:rsidRPr="00DF256B">
        <w:rPr>
          <w:rFonts w:eastAsia="Calibri" w:cs="Times New Roman"/>
          <w:szCs w:val="24"/>
          <w:lang w:val="bg-BG"/>
        </w:rPr>
        <w:t>(18.5) Възложителят може да развали Договора по реда и при условията предвидени в него или в приложимото законодателство.</w:t>
      </w:r>
    </w:p>
    <w:p w14:paraId="1D25C79E" w14:textId="77777777" w:rsidR="00DF256B" w:rsidRPr="00DF256B" w:rsidRDefault="00DF256B" w:rsidP="00DF256B">
      <w:pPr>
        <w:spacing w:after="0" w:line="240" w:lineRule="auto"/>
        <w:jc w:val="both"/>
        <w:rPr>
          <w:rFonts w:eastAsia="Times New Roman" w:cs="Times New Roman"/>
          <w:bCs/>
          <w:szCs w:val="24"/>
          <w:lang w:val="bg-BG" w:eastAsia="bg-BG"/>
        </w:rPr>
      </w:pPr>
    </w:p>
    <w:p w14:paraId="4D67C486"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b/>
          <w:szCs w:val="24"/>
          <w:lang w:val="bg-BG"/>
        </w:rPr>
        <w:t>Член 19.</w:t>
      </w:r>
    </w:p>
    <w:p w14:paraId="20EB3780"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szCs w:val="24"/>
          <w:lang w:val="bg-BG"/>
        </w:rPr>
        <w:t>Настоящият Договор може да бъде изменян или допълван от Страните при условията на чл. 116 от ЗОП</w:t>
      </w:r>
      <w:r w:rsidRPr="00DF256B">
        <w:rPr>
          <w:rFonts w:eastAsia="Calibri" w:cs="Times New Roman"/>
          <w:szCs w:val="24"/>
          <w:vertAlign w:val="superscript"/>
          <w:lang w:val="bg-BG"/>
        </w:rPr>
        <w:footnoteReference w:id="12"/>
      </w:r>
      <w:r w:rsidRPr="00DF256B">
        <w:rPr>
          <w:rFonts w:eastAsia="Calibri" w:cs="Times New Roman"/>
          <w:szCs w:val="24"/>
          <w:lang w:val="bg-BG"/>
        </w:rPr>
        <w:t>.</w:t>
      </w:r>
    </w:p>
    <w:p w14:paraId="7ABCF5C6" w14:textId="77777777" w:rsidR="00DF256B" w:rsidRPr="00DF256B" w:rsidRDefault="00DF256B" w:rsidP="00DF256B">
      <w:pPr>
        <w:tabs>
          <w:tab w:val="left" w:pos="709"/>
        </w:tabs>
        <w:spacing w:after="0" w:line="240" w:lineRule="auto"/>
        <w:jc w:val="both"/>
        <w:rPr>
          <w:rFonts w:eastAsia="Times New Roman" w:cs="Times New Roman"/>
          <w:b/>
          <w:szCs w:val="24"/>
          <w:lang w:val="bg-BG"/>
        </w:rPr>
      </w:pPr>
    </w:p>
    <w:p w14:paraId="3E2DA9B0" w14:textId="77777777" w:rsidR="00DF256B" w:rsidRPr="00DF256B" w:rsidRDefault="00DF256B" w:rsidP="00DF256B">
      <w:pPr>
        <w:numPr>
          <w:ilvl w:val="0"/>
          <w:numId w:val="34"/>
        </w:numPr>
        <w:suppressAutoHyphens/>
        <w:spacing w:after="200" w:line="276" w:lineRule="auto"/>
        <w:contextualSpacing/>
        <w:jc w:val="center"/>
        <w:rPr>
          <w:rFonts w:eastAsia="Times New Roman" w:cs="Times New Roman"/>
          <w:b/>
          <w:szCs w:val="24"/>
          <w:lang w:val="bg-BG" w:eastAsia="bg-BG"/>
        </w:rPr>
      </w:pPr>
      <w:r w:rsidRPr="00DF256B">
        <w:rPr>
          <w:rFonts w:eastAsia="Times New Roman" w:cs="Times New Roman"/>
          <w:b/>
          <w:szCs w:val="24"/>
          <w:lang w:val="bg-BG" w:eastAsia="bg-BG"/>
        </w:rPr>
        <w:t>НЕПРЕОДОЛИМА СИЛА</w:t>
      </w:r>
    </w:p>
    <w:p w14:paraId="78D3890B" w14:textId="77777777"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b/>
          <w:szCs w:val="24"/>
          <w:lang w:val="bg-BG" w:eastAsia="bg-BG"/>
        </w:rPr>
        <w:t>Член 20.</w:t>
      </w:r>
    </w:p>
    <w:p w14:paraId="663D6F78" w14:textId="77777777"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szCs w:val="24"/>
          <w:lang w:val="bg-BG" w:eastAsia="bg-BG"/>
        </w:rPr>
        <w:t xml:space="preserve">(20.1) </w:t>
      </w:r>
      <w:r w:rsidRPr="00DF256B">
        <w:rPr>
          <w:rFonts w:eastAsia="Times New Roman" w:cs="Times New Roman"/>
          <w:spacing w:val="-4"/>
          <w:szCs w:val="24"/>
          <w:lang w:val="bg-BG" w:eastAsia="bg-BG"/>
        </w:rPr>
        <w:t>Страните се освобождават от отговорност за неизпълнение на задълженията</w:t>
      </w:r>
      <w:r w:rsidRPr="00DF256B">
        <w:rPr>
          <w:rFonts w:eastAsia="Times New Roman" w:cs="Times New Roman"/>
          <w:szCs w:val="24"/>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5DEA2DD3" w14:textId="77777777" w:rsidR="00DF256B" w:rsidRPr="00DF256B" w:rsidRDefault="00DF256B" w:rsidP="00DF256B">
      <w:pPr>
        <w:spacing w:after="0" w:line="240" w:lineRule="auto"/>
        <w:jc w:val="both"/>
        <w:rPr>
          <w:rFonts w:eastAsia="Times New Roman" w:cs="Times New Roman"/>
          <w:b/>
          <w:szCs w:val="24"/>
          <w:lang w:val="bg-BG" w:eastAsia="bg-BG"/>
        </w:rPr>
      </w:pPr>
    </w:p>
    <w:p w14:paraId="7BECF2AE" w14:textId="0C13A098"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szCs w:val="24"/>
          <w:lang w:val="bg-BG" w:eastAsia="bg-BG"/>
        </w:rPr>
        <w:t>(20.2)</w:t>
      </w:r>
      <w:r w:rsidR="00391496">
        <w:rPr>
          <w:rFonts w:eastAsia="Times New Roman" w:cs="Times New Roman"/>
          <w:szCs w:val="24"/>
          <w:lang w:val="bg-BG" w:eastAsia="bg-BG"/>
        </w:rPr>
        <w:t xml:space="preserve"> </w:t>
      </w:r>
      <w:r w:rsidRPr="00DF256B">
        <w:rPr>
          <w:rFonts w:eastAsia="Times New Roman" w:cs="Times New Roman"/>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4C270727" w14:textId="77777777" w:rsidR="00DF256B" w:rsidRPr="00DF256B" w:rsidRDefault="00DF256B" w:rsidP="00DF256B">
      <w:pPr>
        <w:spacing w:after="0" w:line="240" w:lineRule="auto"/>
        <w:jc w:val="both"/>
        <w:rPr>
          <w:rFonts w:eastAsia="Times New Roman" w:cs="Times New Roman"/>
          <w:b/>
          <w:szCs w:val="24"/>
          <w:lang w:val="bg-BG" w:eastAsia="bg-BG"/>
        </w:rPr>
      </w:pPr>
    </w:p>
    <w:p w14:paraId="104A4C72" w14:textId="6804A1E3"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szCs w:val="24"/>
          <w:lang w:val="bg-BG" w:eastAsia="bg-BG"/>
        </w:rPr>
        <w:t>(20.3)</w:t>
      </w:r>
      <w:r w:rsidR="00391496">
        <w:rPr>
          <w:rFonts w:eastAsia="Times New Roman" w:cs="Times New Roman"/>
          <w:szCs w:val="24"/>
          <w:lang w:val="bg-BG" w:eastAsia="bg-BG"/>
        </w:rPr>
        <w:t xml:space="preserve"> </w:t>
      </w:r>
      <w:r w:rsidRPr="00DF256B">
        <w:rPr>
          <w:rFonts w:eastAsia="Times New Roman" w:cs="Times New Roman"/>
          <w:szCs w:val="24"/>
          <w:lang w:val="bg-BG" w:eastAsia="bg-BG"/>
        </w:rPr>
        <w:t>Докато трае непреодолимата сила, изпълнението на задължението се спира.</w:t>
      </w:r>
    </w:p>
    <w:p w14:paraId="0D636CC3" w14:textId="77777777" w:rsidR="00DF256B" w:rsidRPr="00DF256B" w:rsidRDefault="00DF256B" w:rsidP="00DF256B">
      <w:pPr>
        <w:spacing w:after="0" w:line="240" w:lineRule="auto"/>
        <w:jc w:val="both"/>
        <w:rPr>
          <w:rFonts w:eastAsia="Times New Roman" w:cs="Times New Roman"/>
          <w:szCs w:val="24"/>
          <w:lang w:val="bg-BG" w:eastAsia="bg-BG"/>
        </w:rPr>
      </w:pPr>
    </w:p>
    <w:p w14:paraId="3A5022EC" w14:textId="77777777"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szCs w:val="24"/>
          <w:lang w:val="bg-B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2F588669" w14:textId="77777777" w:rsidR="00DF256B" w:rsidRPr="00DF256B" w:rsidRDefault="00DF256B" w:rsidP="004C6637">
      <w:pPr>
        <w:spacing w:after="0" w:line="240" w:lineRule="auto"/>
        <w:jc w:val="both"/>
        <w:rPr>
          <w:rFonts w:eastAsia="Times New Roman" w:cs="Times New Roman"/>
          <w:b/>
          <w:bCs/>
          <w:szCs w:val="24"/>
          <w:lang w:val="bg-BG" w:eastAsia="bg-BG"/>
        </w:rPr>
      </w:pPr>
    </w:p>
    <w:p w14:paraId="72293957" w14:textId="77777777" w:rsidR="00DF256B" w:rsidRPr="00DF256B" w:rsidRDefault="00DF256B" w:rsidP="00DF256B">
      <w:pPr>
        <w:numPr>
          <w:ilvl w:val="0"/>
          <w:numId w:val="34"/>
        </w:numPr>
        <w:tabs>
          <w:tab w:val="left" w:pos="0"/>
        </w:tabs>
        <w:suppressAutoHyphens/>
        <w:spacing w:after="200" w:line="276" w:lineRule="auto"/>
        <w:contextualSpacing/>
        <w:jc w:val="center"/>
        <w:rPr>
          <w:rFonts w:eastAsia="Times New Roman" w:cs="Times New Roman"/>
          <w:b/>
          <w:szCs w:val="24"/>
          <w:lang w:val="bg-BG" w:eastAsia="bg-BG"/>
        </w:rPr>
      </w:pPr>
      <w:r w:rsidRPr="00DF256B">
        <w:rPr>
          <w:rFonts w:eastAsia="Times New Roman" w:cs="Times New Roman"/>
          <w:b/>
          <w:szCs w:val="24"/>
          <w:lang w:val="bg-BG" w:eastAsia="bg-BG"/>
        </w:rPr>
        <w:t>КОНФИДЕНЦИАЛНОСТ</w:t>
      </w:r>
      <w:r w:rsidRPr="00DF256B">
        <w:rPr>
          <w:rFonts w:eastAsia="Times New Roman" w:cs="Times New Roman"/>
          <w:b/>
          <w:szCs w:val="24"/>
          <w:vertAlign w:val="superscript"/>
          <w:lang w:val="bg-BG" w:eastAsia="bg-BG"/>
        </w:rPr>
        <w:footnoteReference w:id="13"/>
      </w:r>
    </w:p>
    <w:p w14:paraId="3289BE96" w14:textId="77777777" w:rsidR="00DF256B" w:rsidRPr="00DF256B" w:rsidRDefault="00DF256B" w:rsidP="00DF256B">
      <w:pPr>
        <w:spacing w:after="0" w:line="240" w:lineRule="auto"/>
        <w:jc w:val="center"/>
        <w:rPr>
          <w:rFonts w:eastAsia="Times New Roman" w:cs="Times New Roman"/>
          <w:szCs w:val="24"/>
          <w:lang w:val="bg-BG" w:eastAsia="bg-BG"/>
        </w:rPr>
      </w:pPr>
    </w:p>
    <w:p w14:paraId="69613D42" w14:textId="77777777"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b/>
          <w:szCs w:val="24"/>
          <w:lang w:val="bg-BG" w:eastAsia="bg-BG"/>
        </w:rPr>
        <w:t>Член 21.</w:t>
      </w:r>
    </w:p>
    <w:p w14:paraId="5277F2BA" w14:textId="77777777" w:rsidR="00DF256B" w:rsidRPr="00DF256B" w:rsidRDefault="00DF256B" w:rsidP="00DF256B">
      <w:pPr>
        <w:spacing w:after="0" w:line="240" w:lineRule="auto"/>
        <w:jc w:val="both"/>
        <w:rPr>
          <w:rFonts w:eastAsia="Times New Roman" w:cs="Times New Roman"/>
          <w:szCs w:val="24"/>
          <w:lang w:val="bg-BG" w:eastAsia="bg-BG"/>
        </w:rPr>
      </w:pPr>
      <w:r w:rsidRPr="00DF256B">
        <w:rPr>
          <w:rFonts w:eastAsia="Times New Roman" w:cs="Times New Roman"/>
          <w:szCs w:val="24"/>
          <w:lang w:val="bg-BG" w:eastAsia="bg-BG"/>
        </w:rPr>
        <w:t>(21.1)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5EA7BD09" w14:textId="77777777" w:rsidR="00DF256B" w:rsidRPr="00DF256B" w:rsidRDefault="00DF256B" w:rsidP="00DF256B">
      <w:pPr>
        <w:spacing w:after="0" w:line="240" w:lineRule="auto"/>
        <w:ind w:firstLine="567"/>
        <w:jc w:val="both"/>
        <w:rPr>
          <w:rFonts w:eastAsia="Times New Roman" w:cs="Times New Roman"/>
          <w:b/>
          <w:szCs w:val="24"/>
          <w:lang w:val="bg-BG" w:eastAsia="bg-BG"/>
        </w:rPr>
      </w:pPr>
    </w:p>
    <w:p w14:paraId="640BD896" w14:textId="77777777" w:rsidR="00DF256B" w:rsidRPr="00DF256B" w:rsidRDefault="00DF256B" w:rsidP="00DF256B">
      <w:pPr>
        <w:numPr>
          <w:ilvl w:val="0"/>
          <w:numId w:val="34"/>
        </w:numPr>
        <w:suppressAutoHyphens/>
        <w:spacing w:after="200" w:line="276" w:lineRule="auto"/>
        <w:contextualSpacing/>
        <w:jc w:val="center"/>
        <w:rPr>
          <w:rFonts w:eastAsia="Times New Roman" w:cs="Times New Roman"/>
          <w:b/>
          <w:szCs w:val="24"/>
          <w:lang w:val="bg-BG" w:eastAsia="bg-BG"/>
        </w:rPr>
      </w:pPr>
      <w:r w:rsidRPr="00DF256B">
        <w:rPr>
          <w:rFonts w:eastAsia="Times New Roman" w:cs="Times New Roman"/>
          <w:b/>
          <w:szCs w:val="24"/>
          <w:lang w:val="bg-BG" w:eastAsia="bg-BG"/>
        </w:rPr>
        <w:t>ДОПЪЛНИТЕЛНИ РАЗПОРЕДБИ</w:t>
      </w:r>
    </w:p>
    <w:p w14:paraId="3580D5EC"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b/>
          <w:szCs w:val="24"/>
          <w:lang w:val="bg-BG"/>
        </w:rPr>
        <w:t xml:space="preserve">Член 22. </w:t>
      </w:r>
    </w:p>
    <w:p w14:paraId="2A9B9A00"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За всички неуредени в настоящия Договор въпроси се прилага действащото българско законодателство.</w:t>
      </w:r>
    </w:p>
    <w:p w14:paraId="2E6FAE9E" w14:textId="77777777" w:rsidR="00DF256B" w:rsidRPr="00DF256B" w:rsidRDefault="00DF256B" w:rsidP="00DF256B">
      <w:pPr>
        <w:spacing w:after="0" w:line="240" w:lineRule="auto"/>
        <w:jc w:val="both"/>
        <w:rPr>
          <w:rFonts w:eastAsia="Calibri" w:cs="Times New Roman"/>
          <w:b/>
          <w:szCs w:val="24"/>
          <w:lang w:val="bg-BG"/>
        </w:rPr>
      </w:pPr>
    </w:p>
    <w:p w14:paraId="0D8ABB38"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b/>
          <w:szCs w:val="24"/>
          <w:lang w:val="bg-BG"/>
        </w:rPr>
        <w:t>Член 23</w:t>
      </w:r>
      <w:r w:rsidRPr="00DF256B">
        <w:rPr>
          <w:rFonts w:eastAsia="Calibri" w:cs="Times New Roman"/>
          <w:szCs w:val="24"/>
          <w:lang w:val="bg-BG"/>
        </w:rPr>
        <w:t>.</w:t>
      </w:r>
      <w:r w:rsidRPr="00DF256B">
        <w:rPr>
          <w:rFonts w:eastAsia="Calibri" w:cs="Times New Roman"/>
          <w:szCs w:val="24"/>
          <w:lang w:val="bg-BG"/>
        </w:rPr>
        <w:tab/>
      </w:r>
    </w:p>
    <w:p w14:paraId="1E3D0254"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(23.1) Упълномощени представители на Страните, които могат да приемат и правят изявления по изпълнението на настоящия Договор са:</w:t>
      </w:r>
    </w:p>
    <w:p w14:paraId="258EFFB9" w14:textId="77777777" w:rsidR="00DF256B" w:rsidRPr="00DF256B" w:rsidRDefault="00DF256B" w:rsidP="00DF256B">
      <w:pPr>
        <w:spacing w:after="0" w:line="240" w:lineRule="auto"/>
        <w:jc w:val="both"/>
        <w:rPr>
          <w:rFonts w:eastAsia="Calibri" w:cs="Times New Roman"/>
          <w:b/>
          <w:szCs w:val="24"/>
          <w:lang w:val="bg-BG"/>
        </w:rPr>
      </w:pPr>
    </w:p>
    <w:p w14:paraId="79F52050"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b/>
          <w:szCs w:val="24"/>
          <w:lang w:val="bg-BG"/>
        </w:rPr>
        <w:t>ЗА ВЪЗЛОЖИТЕЛЯ:</w:t>
      </w:r>
    </w:p>
    <w:p w14:paraId="4BE5A189"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w:t>
      </w:r>
    </w:p>
    <w:p w14:paraId="4372E401"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Телефон: [●]</w:t>
      </w:r>
    </w:p>
    <w:p w14:paraId="29A1CF09" w14:textId="77777777" w:rsidR="00DF256B" w:rsidRPr="00DF256B" w:rsidRDefault="00DF256B" w:rsidP="00DF256B">
      <w:pPr>
        <w:spacing w:after="0" w:line="240" w:lineRule="auto"/>
        <w:jc w:val="both"/>
        <w:rPr>
          <w:rFonts w:eastAsia="Calibri" w:cs="Times New Roman"/>
          <w:b/>
          <w:szCs w:val="24"/>
          <w:lang w:val="bg-BG"/>
        </w:rPr>
      </w:pPr>
      <w:proofErr w:type="spellStart"/>
      <w:r w:rsidRPr="00DF256B">
        <w:rPr>
          <w:rFonts w:eastAsia="Calibri" w:cs="Times New Roman"/>
          <w:szCs w:val="24"/>
          <w:lang w:val="bg-BG"/>
        </w:rPr>
        <w:t>Email</w:t>
      </w:r>
      <w:proofErr w:type="spellEnd"/>
      <w:r w:rsidRPr="00DF256B">
        <w:rPr>
          <w:rFonts w:eastAsia="Calibri" w:cs="Times New Roman"/>
          <w:szCs w:val="24"/>
          <w:lang w:val="bg-BG"/>
        </w:rPr>
        <w:t>: [●]</w:t>
      </w:r>
    </w:p>
    <w:p w14:paraId="3F90497C" w14:textId="77777777" w:rsidR="00DF256B" w:rsidRPr="00DF256B" w:rsidRDefault="00DF256B" w:rsidP="00DF256B">
      <w:pPr>
        <w:spacing w:after="0" w:line="240" w:lineRule="auto"/>
        <w:jc w:val="both"/>
        <w:rPr>
          <w:rFonts w:eastAsia="Calibri" w:cs="Times New Roman"/>
          <w:b/>
          <w:szCs w:val="24"/>
          <w:lang w:val="bg-BG"/>
        </w:rPr>
      </w:pPr>
    </w:p>
    <w:p w14:paraId="1D600340"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b/>
          <w:szCs w:val="24"/>
          <w:lang w:val="bg-BG"/>
        </w:rPr>
        <w:t>ЗА ИЗПЪЛНИТЕЛЯ:</w:t>
      </w:r>
    </w:p>
    <w:p w14:paraId="076962A1"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w:t>
      </w:r>
    </w:p>
    <w:p w14:paraId="70F96CB0"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Телефон: [●]</w:t>
      </w:r>
    </w:p>
    <w:p w14:paraId="2BCB909A" w14:textId="77777777" w:rsidR="00DF256B" w:rsidRPr="00DF256B" w:rsidRDefault="00DF256B" w:rsidP="00DF256B">
      <w:pPr>
        <w:spacing w:after="0" w:line="240" w:lineRule="auto"/>
        <w:jc w:val="both"/>
        <w:rPr>
          <w:rFonts w:eastAsia="Calibri" w:cs="Times New Roman"/>
          <w:b/>
          <w:szCs w:val="24"/>
          <w:lang w:val="bg-BG"/>
        </w:rPr>
      </w:pPr>
      <w:proofErr w:type="spellStart"/>
      <w:r w:rsidRPr="00DF256B">
        <w:rPr>
          <w:rFonts w:eastAsia="Calibri" w:cs="Times New Roman"/>
          <w:szCs w:val="24"/>
          <w:lang w:val="bg-BG"/>
        </w:rPr>
        <w:t>Email</w:t>
      </w:r>
      <w:proofErr w:type="spellEnd"/>
      <w:r w:rsidRPr="00DF256B">
        <w:rPr>
          <w:rFonts w:eastAsia="Calibri" w:cs="Times New Roman"/>
          <w:szCs w:val="24"/>
          <w:lang w:val="bg-BG"/>
        </w:rPr>
        <w:t>: [●]</w:t>
      </w:r>
    </w:p>
    <w:p w14:paraId="3B7736BE" w14:textId="77777777" w:rsidR="00DF256B" w:rsidRPr="00DF256B" w:rsidRDefault="00DF256B" w:rsidP="00DF256B">
      <w:pPr>
        <w:spacing w:after="0" w:line="240" w:lineRule="auto"/>
        <w:jc w:val="both"/>
        <w:rPr>
          <w:rFonts w:eastAsia="Calibri" w:cs="Times New Roman"/>
          <w:szCs w:val="24"/>
          <w:lang w:val="bg-BG"/>
        </w:rPr>
      </w:pPr>
    </w:p>
    <w:p w14:paraId="677BE5D9"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(23.2) Всички съобщения и уведомления, свързани с изпълнението на този Договор, следва да съдържат наименованието и номера на Договора на проекта, номера на настоящия Договор и да бъдат в писмена форма за действителност.</w:t>
      </w:r>
    </w:p>
    <w:p w14:paraId="172D92F9" w14:textId="77777777" w:rsidR="00DF256B" w:rsidRPr="00DF256B" w:rsidRDefault="00DF256B" w:rsidP="00DF256B">
      <w:pPr>
        <w:spacing w:after="0" w:line="240" w:lineRule="auto"/>
        <w:jc w:val="both"/>
        <w:rPr>
          <w:rFonts w:eastAsia="Calibri" w:cs="Times New Roman"/>
          <w:szCs w:val="24"/>
          <w:lang w:val="bg-BG"/>
        </w:rPr>
      </w:pPr>
    </w:p>
    <w:p w14:paraId="4A6C0577"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lastRenderedPageBreak/>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2D1A8A1D" w14:textId="77777777" w:rsidR="00DF256B" w:rsidRPr="00DF256B" w:rsidRDefault="00DF256B" w:rsidP="00DF256B">
      <w:pPr>
        <w:spacing w:after="0" w:line="240" w:lineRule="auto"/>
        <w:jc w:val="both"/>
        <w:rPr>
          <w:rFonts w:eastAsia="Calibri" w:cs="Times New Roman"/>
          <w:b/>
          <w:szCs w:val="24"/>
          <w:lang w:val="bg-BG"/>
        </w:rPr>
      </w:pPr>
    </w:p>
    <w:p w14:paraId="6E3132E1" w14:textId="52F98834"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DF256B">
        <w:rPr>
          <w:rFonts w:eastAsia="Calibri" w:cs="Times New Roman"/>
          <w:szCs w:val="24"/>
          <w:lang w:val="bg-BG"/>
        </w:rPr>
        <w:t>неуведомяване</w:t>
      </w:r>
      <w:proofErr w:type="spellEnd"/>
      <w:r w:rsidRPr="00DF256B">
        <w:rPr>
          <w:rFonts w:eastAsia="Calibri" w:cs="Times New Roman"/>
          <w:szCs w:val="24"/>
          <w:lang w:val="bg-BG"/>
        </w:rPr>
        <w:t xml:space="preserve"> или несвоевременно уведомяване за промяна на адрес, кореспонденцията</w:t>
      </w:r>
      <w:r w:rsidR="00BB3BCA">
        <w:rPr>
          <w:rFonts w:eastAsia="Calibri" w:cs="Times New Roman"/>
          <w:szCs w:val="24"/>
          <w:lang w:val="bg-BG"/>
        </w:rPr>
        <w:t>,</w:t>
      </w:r>
      <w:r w:rsidRPr="00DF256B">
        <w:rPr>
          <w:rFonts w:eastAsia="Calibri" w:cs="Times New Roman"/>
          <w:szCs w:val="24"/>
          <w:lang w:val="bg-BG"/>
        </w:rPr>
        <w:t xml:space="preserve"> изпратена на адресите по настоящия член </w:t>
      </w:r>
      <w:r w:rsidR="00BB3BCA" w:rsidRPr="00DF256B">
        <w:rPr>
          <w:rFonts w:eastAsia="Calibri" w:cs="Times New Roman"/>
          <w:szCs w:val="24"/>
          <w:lang w:val="bg-BG"/>
        </w:rPr>
        <w:t>2</w:t>
      </w:r>
      <w:r w:rsidR="00BB3BCA">
        <w:rPr>
          <w:rFonts w:eastAsia="Calibri" w:cs="Times New Roman"/>
          <w:szCs w:val="24"/>
          <w:lang w:val="bg-BG"/>
        </w:rPr>
        <w:t>3,</w:t>
      </w:r>
      <w:r w:rsidR="00BB3BCA" w:rsidRPr="00DF256B">
        <w:rPr>
          <w:rFonts w:eastAsia="Calibri" w:cs="Times New Roman"/>
          <w:szCs w:val="24"/>
          <w:lang w:val="bg-BG"/>
        </w:rPr>
        <w:t xml:space="preserve"> </w:t>
      </w:r>
      <w:r w:rsidRPr="00DF256B">
        <w:rPr>
          <w:rFonts w:eastAsia="Calibri" w:cs="Times New Roman"/>
          <w:szCs w:val="24"/>
          <w:lang w:val="bg-BG"/>
        </w:rPr>
        <w:t>се считат за валидно изпратени и получени от другата Страна.</w:t>
      </w:r>
    </w:p>
    <w:p w14:paraId="7079D25A" w14:textId="77777777" w:rsidR="00DF256B" w:rsidRPr="00DF256B" w:rsidRDefault="00DF256B" w:rsidP="00DF256B">
      <w:pPr>
        <w:spacing w:after="0" w:line="240" w:lineRule="auto"/>
        <w:jc w:val="both"/>
        <w:rPr>
          <w:rFonts w:eastAsia="Calibri" w:cs="Times New Roman"/>
          <w:szCs w:val="24"/>
          <w:lang w:val="bg-BG"/>
        </w:rPr>
      </w:pPr>
    </w:p>
    <w:p w14:paraId="0C87C733"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4FF1B6C9" w14:textId="77777777" w:rsidR="00DF256B" w:rsidRPr="00DF256B" w:rsidRDefault="00DF256B" w:rsidP="00DF256B">
      <w:pPr>
        <w:spacing w:after="0" w:line="240" w:lineRule="auto"/>
        <w:jc w:val="both"/>
        <w:rPr>
          <w:rFonts w:eastAsia="Calibri" w:cs="Times New Roman"/>
          <w:szCs w:val="24"/>
          <w:lang w:val="bg-BG"/>
        </w:rPr>
      </w:pPr>
    </w:p>
    <w:p w14:paraId="06FE0CE6"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b/>
          <w:szCs w:val="24"/>
          <w:lang w:val="bg-BG"/>
        </w:rPr>
        <w:t>Член 24</w:t>
      </w:r>
      <w:r w:rsidRPr="00DF256B">
        <w:rPr>
          <w:rFonts w:eastAsia="Calibri" w:cs="Times New Roman"/>
          <w:szCs w:val="24"/>
          <w:lang w:val="bg-BG"/>
        </w:rPr>
        <w:t>.</w:t>
      </w:r>
      <w:r w:rsidRPr="00DF256B">
        <w:rPr>
          <w:rFonts w:eastAsia="Calibri" w:cs="Times New Roman"/>
          <w:szCs w:val="24"/>
          <w:lang w:val="bg-BG"/>
        </w:rPr>
        <w:tab/>
      </w:r>
    </w:p>
    <w:p w14:paraId="5B4178CB" w14:textId="77777777" w:rsidR="00DF256B" w:rsidRPr="00DF256B" w:rsidRDefault="00DF256B" w:rsidP="00DF256B">
      <w:pPr>
        <w:tabs>
          <w:tab w:val="left" w:pos="9072"/>
        </w:tabs>
        <w:spacing w:after="0" w:line="240" w:lineRule="auto"/>
        <w:jc w:val="both"/>
        <w:rPr>
          <w:rFonts w:eastAsia="Calibri" w:cs="Times New Roman"/>
          <w:szCs w:val="24"/>
          <w:lang w:val="bg-BG"/>
        </w:rPr>
      </w:pPr>
      <w:r w:rsidRPr="00DF256B">
        <w:rPr>
          <w:rFonts w:eastAsia="Calibri" w:cs="Times New Roman"/>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79C3E826" w14:textId="77777777" w:rsidR="00DF256B" w:rsidRPr="00DF256B" w:rsidRDefault="00DF256B" w:rsidP="00DF256B">
      <w:pPr>
        <w:tabs>
          <w:tab w:val="left" w:pos="9072"/>
        </w:tabs>
        <w:spacing w:after="0" w:line="240" w:lineRule="auto"/>
        <w:jc w:val="both"/>
        <w:rPr>
          <w:rFonts w:eastAsia="Calibri" w:cs="Times New Roman"/>
          <w:b/>
          <w:szCs w:val="24"/>
          <w:lang w:val="bg-BG"/>
        </w:rPr>
      </w:pPr>
    </w:p>
    <w:p w14:paraId="6BADE2ED" w14:textId="77777777" w:rsidR="00DF256B" w:rsidRPr="00DF256B" w:rsidRDefault="00DF256B" w:rsidP="00DF256B">
      <w:pPr>
        <w:tabs>
          <w:tab w:val="left" w:pos="9072"/>
        </w:tabs>
        <w:spacing w:after="0" w:line="240" w:lineRule="auto"/>
        <w:jc w:val="both"/>
        <w:rPr>
          <w:rFonts w:eastAsia="Calibri" w:cs="Times New Roman"/>
          <w:szCs w:val="24"/>
          <w:lang w:val="bg-BG"/>
        </w:rPr>
      </w:pPr>
      <w:r w:rsidRPr="00DF256B">
        <w:rPr>
          <w:rFonts w:eastAsia="Calibri" w:cs="Times New Roman"/>
          <w:b/>
          <w:szCs w:val="24"/>
          <w:lang w:val="bg-BG"/>
        </w:rPr>
        <w:t>Член 25</w:t>
      </w:r>
      <w:r w:rsidRPr="00DF256B">
        <w:rPr>
          <w:rFonts w:eastAsia="Calibri" w:cs="Times New Roman"/>
          <w:szCs w:val="24"/>
          <w:lang w:val="bg-BG"/>
        </w:rPr>
        <w:t>.</w:t>
      </w:r>
      <w:r w:rsidRPr="00DF256B">
        <w:rPr>
          <w:rFonts w:eastAsia="Calibri" w:cs="Times New Roman"/>
          <w:szCs w:val="24"/>
          <w:lang w:val="bg-BG"/>
        </w:rPr>
        <w:tab/>
      </w:r>
    </w:p>
    <w:p w14:paraId="08E7984F" w14:textId="77777777" w:rsidR="00DF256B" w:rsidRPr="00DF256B" w:rsidRDefault="00DF256B" w:rsidP="00DF256B">
      <w:pPr>
        <w:tabs>
          <w:tab w:val="left" w:pos="9072"/>
        </w:tabs>
        <w:spacing w:after="200" w:line="276" w:lineRule="auto"/>
        <w:jc w:val="both"/>
        <w:rPr>
          <w:rFonts w:eastAsia="Calibri" w:cs="Times New Roman"/>
          <w:szCs w:val="24"/>
          <w:lang w:val="bg-BG"/>
        </w:rPr>
      </w:pPr>
      <w:r w:rsidRPr="00DF256B">
        <w:rPr>
          <w:rFonts w:eastAsia="Calibri" w:cs="Times New Roman"/>
          <w:szCs w:val="24"/>
          <w:lang w:val="bg-BG"/>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DF256B">
        <w:rPr>
          <w:rFonts w:eastAsia="Calibri" w:cs="Times New Roman"/>
          <w:szCs w:val="24"/>
          <w:vertAlign w:val="superscript"/>
          <w:lang w:val="bg-BG"/>
        </w:rPr>
        <w:footnoteReference w:id="14"/>
      </w:r>
    </w:p>
    <w:p w14:paraId="37CACC11"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 xml:space="preserve">(25.2) В случай на </w:t>
      </w:r>
      <w:proofErr w:type="spellStart"/>
      <w:r w:rsidRPr="00DF256B">
        <w:rPr>
          <w:rFonts w:eastAsia="Calibri" w:cs="Times New Roman"/>
          <w:szCs w:val="24"/>
          <w:lang w:val="bg-BG"/>
        </w:rPr>
        <w:t>непостигане</w:t>
      </w:r>
      <w:proofErr w:type="spellEnd"/>
      <w:r w:rsidRPr="00DF256B">
        <w:rPr>
          <w:rFonts w:eastAsia="Calibri" w:cs="Times New Roman"/>
          <w:szCs w:val="24"/>
          <w:lang w:val="bg-BG"/>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A0378F2" w14:textId="77777777" w:rsidR="00DF256B" w:rsidRPr="00DF256B" w:rsidRDefault="00DF256B" w:rsidP="00DF256B">
      <w:pPr>
        <w:spacing w:after="0" w:line="240" w:lineRule="auto"/>
        <w:jc w:val="both"/>
        <w:rPr>
          <w:rFonts w:eastAsia="Calibri" w:cs="Times New Roman"/>
          <w:szCs w:val="24"/>
          <w:lang w:val="bg-BG"/>
        </w:rPr>
      </w:pPr>
    </w:p>
    <w:p w14:paraId="7243D4C5"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b/>
          <w:szCs w:val="24"/>
          <w:lang w:val="bg-BG"/>
        </w:rPr>
        <w:t>Член 26</w:t>
      </w:r>
      <w:r w:rsidRPr="00DF256B">
        <w:rPr>
          <w:rFonts w:eastAsia="Calibri" w:cs="Times New Roman"/>
          <w:szCs w:val="24"/>
          <w:lang w:val="bg-BG"/>
        </w:rPr>
        <w:t>.</w:t>
      </w:r>
    </w:p>
    <w:p w14:paraId="2F468952"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400EDD17" w14:textId="77777777" w:rsidR="00DF256B" w:rsidRPr="00DF256B" w:rsidRDefault="00DF256B" w:rsidP="00DF256B">
      <w:pPr>
        <w:spacing w:after="0" w:line="240" w:lineRule="auto"/>
        <w:jc w:val="both"/>
        <w:rPr>
          <w:rFonts w:eastAsia="Calibri" w:cs="Times New Roman"/>
          <w:szCs w:val="24"/>
          <w:lang w:val="bg-BG"/>
        </w:rPr>
      </w:pPr>
    </w:p>
    <w:p w14:paraId="15448E14" w14:textId="77777777" w:rsidR="00DF256B" w:rsidRPr="00DF256B" w:rsidRDefault="00DF256B" w:rsidP="00DF256B">
      <w:pPr>
        <w:spacing w:after="0" w:line="240" w:lineRule="auto"/>
        <w:jc w:val="both"/>
        <w:rPr>
          <w:rFonts w:eastAsia="Calibri" w:cs="Times New Roman"/>
          <w:b/>
          <w:szCs w:val="24"/>
          <w:lang w:val="bg-BG"/>
        </w:rPr>
      </w:pPr>
      <w:r w:rsidRPr="00DF256B">
        <w:rPr>
          <w:rFonts w:eastAsia="Calibri" w:cs="Times New Roman"/>
          <w:b/>
          <w:szCs w:val="24"/>
          <w:lang w:val="bg-BG"/>
        </w:rPr>
        <w:t>Член 27.</w:t>
      </w:r>
    </w:p>
    <w:p w14:paraId="020B5D20" w14:textId="77777777" w:rsidR="00DF256B" w:rsidRP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Неразделна част от настоящия Договор са следните приложения:</w:t>
      </w:r>
    </w:p>
    <w:p w14:paraId="09004F86" w14:textId="77777777" w:rsidR="00DF256B" w:rsidRPr="00DF256B" w:rsidRDefault="00DF256B" w:rsidP="00DF256B">
      <w:pPr>
        <w:spacing w:after="0" w:line="240" w:lineRule="auto"/>
        <w:jc w:val="both"/>
        <w:rPr>
          <w:rFonts w:eastAsia="Calibri" w:cs="Times New Roman"/>
          <w:szCs w:val="24"/>
          <w:lang w:val="bg-BG"/>
        </w:rPr>
      </w:pPr>
    </w:p>
    <w:p w14:paraId="6BF77250" w14:textId="77777777" w:rsidR="00DF256B" w:rsidRPr="00DF256B" w:rsidRDefault="00DF256B" w:rsidP="00DF256B">
      <w:pPr>
        <w:numPr>
          <w:ilvl w:val="0"/>
          <w:numId w:val="40"/>
        </w:numPr>
        <w:suppressAutoHyphens/>
        <w:spacing w:after="200" w:line="276" w:lineRule="auto"/>
        <w:ind w:left="567" w:hanging="567"/>
        <w:contextualSpacing/>
        <w:jc w:val="both"/>
        <w:rPr>
          <w:rFonts w:eastAsia="Calibri" w:cs="Times New Roman"/>
          <w:szCs w:val="24"/>
          <w:lang w:val="bg-BG"/>
        </w:rPr>
      </w:pPr>
      <w:r w:rsidRPr="00DF256B">
        <w:rPr>
          <w:rFonts w:eastAsia="Calibri" w:cs="Times New Roman"/>
          <w:i/>
          <w:szCs w:val="24"/>
          <w:lang w:val="bg-BG"/>
        </w:rPr>
        <w:t>Приложение № 1</w:t>
      </w:r>
      <w:r w:rsidRPr="00DF256B">
        <w:rPr>
          <w:rFonts w:eastAsia="Calibri" w:cs="Times New Roman"/>
          <w:szCs w:val="24"/>
          <w:lang w:val="bg-BG"/>
        </w:rPr>
        <w:t xml:space="preserve"> – Техническа спецификация на Възложителя;</w:t>
      </w:r>
    </w:p>
    <w:p w14:paraId="0EE96576" w14:textId="77777777" w:rsidR="00DF256B" w:rsidRPr="00DF256B" w:rsidRDefault="00DF256B" w:rsidP="00DF256B">
      <w:pPr>
        <w:numPr>
          <w:ilvl w:val="0"/>
          <w:numId w:val="40"/>
        </w:numPr>
        <w:suppressAutoHyphens/>
        <w:spacing w:after="200" w:line="276" w:lineRule="auto"/>
        <w:ind w:left="567" w:hanging="567"/>
        <w:contextualSpacing/>
        <w:jc w:val="both"/>
        <w:rPr>
          <w:rFonts w:eastAsia="Calibri" w:cs="Times New Roman"/>
          <w:szCs w:val="24"/>
          <w:lang w:val="bg-BG"/>
        </w:rPr>
      </w:pPr>
      <w:r w:rsidRPr="00DF256B">
        <w:rPr>
          <w:rFonts w:eastAsia="Calibri" w:cs="Times New Roman"/>
          <w:i/>
          <w:szCs w:val="24"/>
          <w:lang w:val="bg-BG"/>
        </w:rPr>
        <w:t xml:space="preserve">Приложение № 2 – </w:t>
      </w:r>
      <w:r w:rsidRPr="00DF256B">
        <w:rPr>
          <w:rFonts w:eastAsia="Calibri" w:cs="Times New Roman"/>
          <w:szCs w:val="24"/>
          <w:lang w:val="bg-BG"/>
        </w:rPr>
        <w:t>Техническо и Ценово предложение на Изпълнителя;</w:t>
      </w:r>
    </w:p>
    <w:p w14:paraId="2AE6148B" w14:textId="77777777" w:rsidR="00DF256B" w:rsidRPr="00DF256B" w:rsidRDefault="00DF256B" w:rsidP="00DF256B">
      <w:pPr>
        <w:numPr>
          <w:ilvl w:val="0"/>
          <w:numId w:val="40"/>
        </w:numPr>
        <w:suppressAutoHyphens/>
        <w:spacing w:after="200" w:line="276" w:lineRule="auto"/>
        <w:ind w:left="567" w:hanging="567"/>
        <w:contextualSpacing/>
        <w:jc w:val="both"/>
        <w:rPr>
          <w:rFonts w:eastAsia="Calibri" w:cs="Times New Roman"/>
          <w:szCs w:val="24"/>
          <w:lang w:val="bg-BG"/>
        </w:rPr>
      </w:pPr>
      <w:r w:rsidRPr="00DF256B">
        <w:rPr>
          <w:rFonts w:eastAsia="Calibri" w:cs="Times New Roman"/>
          <w:szCs w:val="24"/>
          <w:lang w:val="bg-BG"/>
        </w:rPr>
        <w:t>[●]</w:t>
      </w:r>
    </w:p>
    <w:p w14:paraId="57AEE692" w14:textId="77777777" w:rsidR="00DF256B" w:rsidRDefault="00DF256B" w:rsidP="00DF256B">
      <w:pPr>
        <w:spacing w:after="0" w:line="240" w:lineRule="auto"/>
        <w:jc w:val="both"/>
        <w:rPr>
          <w:rFonts w:eastAsia="Calibri" w:cs="Times New Roman"/>
          <w:szCs w:val="24"/>
          <w:lang w:val="bg-BG"/>
        </w:rPr>
      </w:pPr>
    </w:p>
    <w:p w14:paraId="700AC194" w14:textId="5F8694A7" w:rsidR="00BB3BCA" w:rsidRPr="004C6637" w:rsidRDefault="00BB3BCA" w:rsidP="00DF256B">
      <w:pPr>
        <w:spacing w:after="0" w:line="240" w:lineRule="auto"/>
        <w:jc w:val="both"/>
        <w:rPr>
          <w:rFonts w:eastAsia="Calibri" w:cs="Times New Roman"/>
          <w:b/>
          <w:szCs w:val="24"/>
          <w:lang w:val="bg-BG"/>
        </w:rPr>
      </w:pPr>
      <w:r w:rsidRPr="004C6637">
        <w:rPr>
          <w:rFonts w:eastAsia="Calibri" w:cs="Times New Roman"/>
          <w:b/>
          <w:szCs w:val="24"/>
          <w:lang w:val="bg-BG"/>
        </w:rPr>
        <w:t>Член 28.</w:t>
      </w:r>
    </w:p>
    <w:p w14:paraId="68BEF1FA"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lastRenderedPageBreak/>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14:paraId="0055EDFF"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w:t>
      </w:r>
      <w:r w:rsidRPr="00BB3BCA">
        <w:rPr>
          <w:rFonts w:eastAsia="Calibri" w:cs="Times New Roman"/>
          <w:szCs w:val="24"/>
          <w:lang w:val="bg-BG"/>
        </w:rPr>
        <w:tab/>
        <w:t>решение за откриване на процедурата;</w:t>
      </w:r>
    </w:p>
    <w:p w14:paraId="7B9811DF"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w:t>
      </w:r>
      <w:r w:rsidRPr="00BB3BCA">
        <w:rPr>
          <w:rFonts w:eastAsia="Calibri" w:cs="Times New Roman"/>
          <w:szCs w:val="24"/>
          <w:lang w:val="bg-BG"/>
        </w:rPr>
        <w:tab/>
        <w:t>обявление за обществената поръчка;</w:t>
      </w:r>
    </w:p>
    <w:p w14:paraId="13F287BC"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w:t>
      </w:r>
      <w:r w:rsidRPr="00BB3BCA">
        <w:rPr>
          <w:rFonts w:eastAsia="Calibri" w:cs="Times New Roman"/>
          <w:szCs w:val="24"/>
          <w:lang w:val="bg-BG"/>
        </w:rPr>
        <w:tab/>
        <w:t>пълното описание на предмета на обществената поръчка и техническата спецификация;</w:t>
      </w:r>
    </w:p>
    <w:p w14:paraId="5A4DF26A"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w:t>
      </w:r>
      <w:r w:rsidRPr="00BB3BCA">
        <w:rPr>
          <w:rFonts w:eastAsia="Calibri" w:cs="Times New Roman"/>
          <w:szCs w:val="24"/>
          <w:lang w:val="bg-BG"/>
        </w:rPr>
        <w:tab/>
        <w:t>указания за подготовка на офертата;</w:t>
      </w:r>
    </w:p>
    <w:p w14:paraId="7B59B268"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w:t>
      </w:r>
      <w:r w:rsidRPr="00BB3BCA">
        <w:rPr>
          <w:rFonts w:eastAsia="Calibri" w:cs="Times New Roman"/>
          <w:szCs w:val="24"/>
          <w:lang w:val="bg-BG"/>
        </w:rPr>
        <w:tab/>
        <w:t>образци;</w:t>
      </w:r>
    </w:p>
    <w:p w14:paraId="3B1E412F" w14:textId="77777777" w:rsidR="00BB3BCA" w:rsidRP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w:t>
      </w:r>
      <w:r w:rsidRPr="00BB3BCA">
        <w:rPr>
          <w:rFonts w:eastAsia="Calibri" w:cs="Times New Roman"/>
          <w:szCs w:val="24"/>
          <w:lang w:val="bg-BG"/>
        </w:rPr>
        <w:tab/>
        <w:t>проект на договор.</w:t>
      </w:r>
    </w:p>
    <w:p w14:paraId="18145827" w14:textId="233F53DB" w:rsidR="00BB3BCA" w:rsidRDefault="00BB3BCA" w:rsidP="00BB3BCA">
      <w:pPr>
        <w:spacing w:after="0" w:line="240" w:lineRule="auto"/>
        <w:jc w:val="both"/>
        <w:rPr>
          <w:rFonts w:eastAsia="Calibri" w:cs="Times New Roman"/>
          <w:szCs w:val="24"/>
          <w:lang w:val="bg-BG"/>
        </w:rPr>
      </w:pPr>
      <w:r w:rsidRPr="00BB3BCA">
        <w:rPr>
          <w:rFonts w:eastAsia="Calibri" w:cs="Times New Roman"/>
          <w:szCs w:val="24"/>
          <w:lang w:val="bg-BG"/>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w:t>
      </w:r>
    </w:p>
    <w:p w14:paraId="67B14E43" w14:textId="77777777" w:rsidR="00BB3BCA" w:rsidRPr="00DF256B" w:rsidRDefault="00BB3BCA" w:rsidP="00DF256B">
      <w:pPr>
        <w:spacing w:after="0" w:line="240" w:lineRule="auto"/>
        <w:jc w:val="both"/>
        <w:rPr>
          <w:rFonts w:eastAsia="Calibri" w:cs="Times New Roman"/>
          <w:szCs w:val="24"/>
          <w:lang w:val="bg-BG"/>
        </w:rPr>
      </w:pPr>
    </w:p>
    <w:p w14:paraId="6BD05337" w14:textId="6E4D16AC" w:rsidR="00DF256B" w:rsidRDefault="00DF256B" w:rsidP="00DF256B">
      <w:pPr>
        <w:spacing w:after="0" w:line="240" w:lineRule="auto"/>
        <w:jc w:val="both"/>
        <w:rPr>
          <w:rFonts w:eastAsia="Calibri" w:cs="Times New Roman"/>
          <w:szCs w:val="24"/>
          <w:lang w:val="bg-BG"/>
        </w:rPr>
      </w:pPr>
      <w:r w:rsidRPr="00DF256B">
        <w:rPr>
          <w:rFonts w:eastAsia="Calibri" w:cs="Times New Roman"/>
          <w:szCs w:val="24"/>
          <w:lang w:val="bg-BG"/>
        </w:rPr>
        <w:t xml:space="preserve">Настоящият Договор се подписа в </w:t>
      </w:r>
      <w:r w:rsidR="004C6637">
        <w:rPr>
          <w:rFonts w:eastAsia="Calibri" w:cs="Times New Roman"/>
          <w:szCs w:val="24"/>
          <w:lang w:val="bg-BG"/>
        </w:rPr>
        <w:t xml:space="preserve">4 </w:t>
      </w:r>
      <w:r w:rsidRPr="00DF256B">
        <w:rPr>
          <w:rFonts w:eastAsia="Calibri" w:cs="Times New Roman"/>
          <w:szCs w:val="24"/>
          <w:lang w:val="bg-BG"/>
        </w:rPr>
        <w:t xml:space="preserve">еднообразни екземпляра – </w:t>
      </w:r>
      <w:r w:rsidR="004C6637">
        <w:rPr>
          <w:rFonts w:eastAsia="Calibri" w:cs="Times New Roman"/>
          <w:szCs w:val="24"/>
          <w:lang w:val="bg-BG"/>
        </w:rPr>
        <w:t>3</w:t>
      </w:r>
      <w:r w:rsidRPr="00DF256B">
        <w:rPr>
          <w:rFonts w:eastAsia="Calibri" w:cs="Times New Roman"/>
          <w:szCs w:val="24"/>
          <w:lang w:val="bg-BG"/>
        </w:rPr>
        <w:t xml:space="preserve"> за Възложителя и </w:t>
      </w:r>
      <w:r w:rsidR="004C6637">
        <w:rPr>
          <w:rFonts w:eastAsia="Calibri" w:cs="Times New Roman"/>
          <w:szCs w:val="24"/>
          <w:lang w:val="bg-BG"/>
        </w:rPr>
        <w:t>1</w:t>
      </w:r>
      <w:r w:rsidRPr="00DF256B">
        <w:rPr>
          <w:rFonts w:eastAsia="Calibri" w:cs="Times New Roman"/>
          <w:szCs w:val="24"/>
          <w:lang w:val="bg-BG"/>
        </w:rPr>
        <w:t xml:space="preserve"> за Изпълнителя.</w:t>
      </w:r>
    </w:p>
    <w:p w14:paraId="19D6F134" w14:textId="77777777" w:rsidR="00DF256B" w:rsidRPr="00DF256B" w:rsidRDefault="00DF256B" w:rsidP="00DF256B">
      <w:pPr>
        <w:spacing w:after="0" w:line="240" w:lineRule="auto"/>
        <w:jc w:val="both"/>
        <w:rPr>
          <w:rFonts w:eastAsia="Calibri" w:cs="Times New Roman"/>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758"/>
      </w:tblGrid>
      <w:tr w:rsidR="00DF256B" w:rsidRPr="00DF256B" w14:paraId="2EE1472A" w14:textId="77777777" w:rsidTr="0047733E">
        <w:tc>
          <w:tcPr>
            <w:tcW w:w="4933" w:type="dxa"/>
            <w:tcBorders>
              <w:top w:val="single" w:sz="4" w:space="0" w:color="auto"/>
              <w:left w:val="single" w:sz="4" w:space="0" w:color="auto"/>
              <w:bottom w:val="single" w:sz="4" w:space="0" w:color="auto"/>
              <w:right w:val="single" w:sz="4" w:space="0" w:color="auto"/>
            </w:tcBorders>
          </w:tcPr>
          <w:p w14:paraId="32155F90" w14:textId="77777777" w:rsidR="00DF256B" w:rsidRPr="00DF256B" w:rsidRDefault="00DF256B" w:rsidP="00DF256B">
            <w:pPr>
              <w:spacing w:after="0" w:line="240" w:lineRule="auto"/>
              <w:rPr>
                <w:rFonts w:eastAsia="Times New Roman" w:cs="Times New Roman"/>
                <w:szCs w:val="24"/>
                <w:lang w:eastAsia="bg-BG"/>
              </w:rPr>
            </w:pPr>
            <w:r w:rsidRPr="00DF256B">
              <w:rPr>
                <w:rFonts w:eastAsia="Times New Roman" w:cs="Times New Roman"/>
                <w:szCs w:val="24"/>
                <w:lang w:eastAsia="bg-BG"/>
              </w:rPr>
              <w:t>ЗА ВЪЗЛОЖИТЕЛЯ</w:t>
            </w:r>
          </w:p>
          <w:p w14:paraId="78FFF771" w14:textId="77777777" w:rsidR="00DF256B" w:rsidRPr="00DF256B" w:rsidRDefault="00DF256B" w:rsidP="00DF256B">
            <w:pPr>
              <w:spacing w:after="0" w:line="240" w:lineRule="auto"/>
              <w:rPr>
                <w:rFonts w:eastAsia="Times New Roman" w:cs="Times New Roman"/>
                <w:szCs w:val="24"/>
                <w:lang w:eastAsia="bg-BG"/>
              </w:rPr>
            </w:pPr>
            <w:r w:rsidRPr="00DF256B">
              <w:rPr>
                <w:rFonts w:eastAsia="Times New Roman" w:cs="Times New Roman"/>
                <w:szCs w:val="24"/>
                <w:lang w:eastAsia="bg-BG"/>
              </w:rPr>
              <w:t>С</w:t>
            </w:r>
            <w:proofErr w:type="spellStart"/>
            <w:r w:rsidRPr="00DF256B">
              <w:rPr>
                <w:rFonts w:eastAsia="Times New Roman" w:cs="Times New Roman"/>
                <w:szCs w:val="24"/>
                <w:lang w:val="bg-BG" w:eastAsia="bg-BG"/>
              </w:rPr>
              <w:t>офийски</w:t>
            </w:r>
            <w:proofErr w:type="spellEnd"/>
            <w:r w:rsidRPr="00DF256B">
              <w:rPr>
                <w:rFonts w:eastAsia="Times New Roman" w:cs="Times New Roman"/>
                <w:szCs w:val="24"/>
                <w:lang w:val="bg-BG" w:eastAsia="bg-BG"/>
              </w:rPr>
              <w:t xml:space="preserve"> университет</w:t>
            </w:r>
            <w:r w:rsidRPr="00DF256B">
              <w:rPr>
                <w:rFonts w:eastAsia="Times New Roman" w:cs="Times New Roman"/>
                <w:szCs w:val="24"/>
                <w:lang w:eastAsia="bg-BG"/>
              </w:rPr>
              <w:t xml:space="preserve"> </w:t>
            </w:r>
            <w:r w:rsidRPr="00DF256B">
              <w:rPr>
                <w:rFonts w:eastAsia="Times New Roman" w:cs="Times New Roman"/>
                <w:szCs w:val="24"/>
                <w:lang w:val="bg-BG" w:eastAsia="bg-BG"/>
              </w:rPr>
              <w:t>„</w:t>
            </w:r>
            <w:proofErr w:type="spellStart"/>
            <w:r w:rsidRPr="00DF256B">
              <w:rPr>
                <w:rFonts w:eastAsia="Times New Roman" w:cs="Times New Roman"/>
                <w:szCs w:val="24"/>
                <w:lang w:eastAsia="bg-BG"/>
              </w:rPr>
              <w:t>Св</w:t>
            </w:r>
            <w:proofErr w:type="spellEnd"/>
            <w:r w:rsidRPr="00DF256B">
              <w:rPr>
                <w:rFonts w:eastAsia="Times New Roman" w:cs="Times New Roman"/>
                <w:szCs w:val="24"/>
                <w:lang w:eastAsia="bg-BG"/>
              </w:rPr>
              <w:t xml:space="preserve">. Климент </w:t>
            </w:r>
            <w:proofErr w:type="gramStart"/>
            <w:r w:rsidRPr="00DF256B">
              <w:rPr>
                <w:rFonts w:eastAsia="Times New Roman" w:cs="Times New Roman"/>
                <w:szCs w:val="24"/>
                <w:lang w:eastAsia="bg-BG"/>
              </w:rPr>
              <w:t>Охридски</w:t>
            </w:r>
            <w:r w:rsidRPr="00DF256B">
              <w:rPr>
                <w:rFonts w:eastAsia="Times New Roman" w:cs="Times New Roman"/>
                <w:szCs w:val="24"/>
                <w:lang w:val="bg-BG" w:eastAsia="bg-BG"/>
              </w:rPr>
              <w:t>“</w:t>
            </w:r>
            <w:proofErr w:type="gramEnd"/>
            <w:r w:rsidRPr="00DF256B">
              <w:rPr>
                <w:rFonts w:eastAsia="Times New Roman" w:cs="Times New Roman"/>
                <w:szCs w:val="24"/>
                <w:lang w:eastAsia="bg-BG"/>
              </w:rPr>
              <w:t xml:space="preserve"> </w:t>
            </w:r>
          </w:p>
          <w:p w14:paraId="0EC4ABFB" w14:textId="77777777" w:rsidR="00DF256B" w:rsidRPr="00DF256B" w:rsidRDefault="00DF256B" w:rsidP="00DF256B">
            <w:pPr>
              <w:spacing w:after="0" w:line="240" w:lineRule="auto"/>
              <w:rPr>
                <w:rFonts w:eastAsia="Times New Roman" w:cs="Times New Roman"/>
                <w:szCs w:val="24"/>
                <w:lang w:eastAsia="bg-BG"/>
              </w:rPr>
            </w:pPr>
          </w:p>
          <w:p w14:paraId="2A066E76" w14:textId="77777777" w:rsidR="00DF256B" w:rsidRPr="00DF256B" w:rsidRDefault="00DF256B" w:rsidP="00DF256B">
            <w:pPr>
              <w:spacing w:after="0" w:line="240" w:lineRule="auto"/>
              <w:rPr>
                <w:rFonts w:eastAsia="Times New Roman" w:cs="Times New Roman"/>
                <w:szCs w:val="24"/>
                <w:lang w:eastAsia="bg-BG"/>
              </w:rPr>
            </w:pPr>
          </w:p>
          <w:p w14:paraId="53C87A22" w14:textId="77777777" w:rsidR="00DF256B" w:rsidRPr="00DF256B" w:rsidRDefault="00DF256B" w:rsidP="00DF256B">
            <w:pPr>
              <w:suppressAutoHyphens/>
              <w:spacing w:after="0" w:line="276" w:lineRule="auto"/>
              <w:rPr>
                <w:rFonts w:eastAsia="Times New Roman" w:cs="Times New Roman"/>
                <w:szCs w:val="24"/>
                <w:lang w:val="bg-BG" w:eastAsia="zh-CN"/>
              </w:rPr>
            </w:pPr>
            <w:r w:rsidRPr="00DF256B">
              <w:rPr>
                <w:rFonts w:eastAsia="Times New Roman" w:cs="Times New Roman"/>
                <w:szCs w:val="24"/>
                <w:lang w:val="bg-BG" w:eastAsia="zh-CN"/>
              </w:rPr>
              <w:t xml:space="preserve">проф. дфн Анастас Герджиков </w:t>
            </w:r>
          </w:p>
          <w:p w14:paraId="4D025F50" w14:textId="77777777" w:rsidR="00DF256B" w:rsidRPr="00DF256B" w:rsidRDefault="00DF256B" w:rsidP="00DF256B">
            <w:pPr>
              <w:suppressAutoHyphens/>
              <w:spacing w:after="0" w:line="276" w:lineRule="auto"/>
              <w:rPr>
                <w:rFonts w:eastAsia="Times New Roman" w:cs="Times New Roman"/>
                <w:szCs w:val="24"/>
                <w:lang w:val="bg-BG" w:eastAsia="bg-BG"/>
              </w:rPr>
            </w:pPr>
            <w:r w:rsidRPr="00DF256B">
              <w:rPr>
                <w:rFonts w:eastAsia="Times New Roman" w:cs="Times New Roman"/>
                <w:szCs w:val="24"/>
                <w:lang w:eastAsia="bg-BG"/>
              </w:rPr>
              <w:t>Р</w:t>
            </w:r>
            <w:proofErr w:type="spellStart"/>
            <w:r w:rsidRPr="00DF256B">
              <w:rPr>
                <w:rFonts w:eastAsia="Times New Roman" w:cs="Times New Roman"/>
                <w:szCs w:val="24"/>
                <w:lang w:val="bg-BG" w:eastAsia="bg-BG"/>
              </w:rPr>
              <w:t>ектор</w:t>
            </w:r>
            <w:proofErr w:type="spellEnd"/>
            <w:r w:rsidRPr="00DF256B">
              <w:rPr>
                <w:rFonts w:eastAsia="Times New Roman" w:cs="Times New Roman"/>
                <w:szCs w:val="24"/>
                <w:lang w:val="bg-BG" w:eastAsia="bg-BG"/>
              </w:rPr>
              <w:t xml:space="preserve"> </w:t>
            </w:r>
          </w:p>
          <w:p w14:paraId="6F0F6EA7" w14:textId="77777777" w:rsidR="00DF256B" w:rsidRPr="00DF256B" w:rsidRDefault="00DF256B" w:rsidP="00DF256B">
            <w:pPr>
              <w:spacing w:after="0" w:line="240" w:lineRule="auto"/>
              <w:rPr>
                <w:rFonts w:eastAsia="Times New Roman" w:cs="Times New Roman"/>
                <w:szCs w:val="24"/>
                <w:lang w:val="bg-BG" w:eastAsia="bg-BG"/>
              </w:rPr>
            </w:pPr>
            <w:r w:rsidRPr="00DF256B">
              <w:rPr>
                <w:rFonts w:eastAsia="Times New Roman" w:cs="Times New Roman"/>
                <w:szCs w:val="24"/>
                <w:lang w:val="bg-BG" w:eastAsia="bg-BG"/>
              </w:rPr>
              <w:t>Дари Иванов</w:t>
            </w:r>
          </w:p>
          <w:p w14:paraId="3E1500C4" w14:textId="77777777" w:rsidR="00DF256B" w:rsidRPr="00DF256B" w:rsidRDefault="00DF256B" w:rsidP="00DF256B">
            <w:pPr>
              <w:spacing w:after="0" w:line="240" w:lineRule="auto"/>
              <w:rPr>
                <w:rFonts w:eastAsia="Times New Roman" w:cs="Times New Roman"/>
                <w:szCs w:val="24"/>
                <w:lang w:val="bg-BG" w:eastAsia="bg-BG"/>
              </w:rPr>
            </w:pPr>
            <w:r w:rsidRPr="00DF256B">
              <w:rPr>
                <w:rFonts w:eastAsia="Times New Roman" w:cs="Times New Roman"/>
                <w:szCs w:val="24"/>
                <w:lang w:val="bg-BG" w:eastAsia="bg-BG"/>
              </w:rPr>
              <w:t>Г</w:t>
            </w:r>
            <w:proofErr w:type="spellStart"/>
            <w:r w:rsidRPr="00DF256B">
              <w:rPr>
                <w:rFonts w:eastAsia="Times New Roman" w:cs="Times New Roman"/>
                <w:szCs w:val="24"/>
                <w:lang w:eastAsia="bg-BG"/>
              </w:rPr>
              <w:t>лавен</w:t>
            </w:r>
            <w:proofErr w:type="spellEnd"/>
            <w:r w:rsidRPr="00DF256B">
              <w:rPr>
                <w:rFonts w:eastAsia="Times New Roman" w:cs="Times New Roman"/>
                <w:szCs w:val="24"/>
                <w:lang w:eastAsia="bg-BG"/>
              </w:rPr>
              <w:t xml:space="preserve"> </w:t>
            </w:r>
            <w:proofErr w:type="spellStart"/>
            <w:r w:rsidRPr="00DF256B">
              <w:rPr>
                <w:rFonts w:eastAsia="Times New Roman" w:cs="Times New Roman"/>
                <w:szCs w:val="24"/>
                <w:lang w:eastAsia="bg-BG"/>
              </w:rPr>
              <w:t>счетоводител</w:t>
            </w:r>
            <w:proofErr w:type="spellEnd"/>
            <w:r w:rsidRPr="00DF256B">
              <w:rPr>
                <w:rFonts w:eastAsia="Times New Roman" w:cs="Times New Roman"/>
                <w:i/>
                <w:szCs w:val="24"/>
                <w:lang w:eastAsia="bg-BG"/>
              </w:rPr>
              <w:t xml:space="preserve"> </w:t>
            </w:r>
          </w:p>
        </w:tc>
        <w:tc>
          <w:tcPr>
            <w:tcW w:w="4979" w:type="dxa"/>
            <w:tcBorders>
              <w:top w:val="single" w:sz="4" w:space="0" w:color="auto"/>
              <w:left w:val="single" w:sz="4" w:space="0" w:color="auto"/>
              <w:bottom w:val="single" w:sz="4" w:space="0" w:color="auto"/>
              <w:right w:val="single" w:sz="4" w:space="0" w:color="auto"/>
            </w:tcBorders>
          </w:tcPr>
          <w:p w14:paraId="46CB4209" w14:textId="77777777" w:rsidR="00DF256B" w:rsidRPr="00DF256B" w:rsidRDefault="00DF256B" w:rsidP="00DF256B">
            <w:pPr>
              <w:spacing w:after="0" w:line="240" w:lineRule="auto"/>
              <w:rPr>
                <w:rFonts w:eastAsia="Times New Roman" w:cs="Times New Roman"/>
                <w:szCs w:val="24"/>
                <w:lang w:eastAsia="bg-BG"/>
              </w:rPr>
            </w:pPr>
            <w:r w:rsidRPr="00DF256B">
              <w:rPr>
                <w:rFonts w:eastAsia="Times New Roman" w:cs="Times New Roman"/>
                <w:szCs w:val="24"/>
                <w:lang w:eastAsia="bg-BG"/>
              </w:rPr>
              <w:t>ЗА ИЗПЪЛНИТЕЛЯ</w:t>
            </w:r>
          </w:p>
          <w:p w14:paraId="7EB11D25" w14:textId="279FD339" w:rsidR="00DF256B" w:rsidRPr="00DF256B" w:rsidRDefault="00DF256B" w:rsidP="00DF256B">
            <w:pPr>
              <w:spacing w:after="0" w:line="240" w:lineRule="auto"/>
              <w:rPr>
                <w:rFonts w:eastAsia="Times New Roman" w:cs="Times New Roman"/>
                <w:szCs w:val="24"/>
                <w:lang w:val="bg-BG" w:eastAsia="bg-BG"/>
              </w:rPr>
            </w:pPr>
            <w:r w:rsidRPr="00DF256B">
              <w:rPr>
                <w:rFonts w:eastAsia="Times New Roman" w:cs="Times New Roman"/>
                <w:szCs w:val="24"/>
                <w:lang w:val="bg-BG" w:eastAsia="bg-BG"/>
              </w:rPr>
              <w:t>……………………………..</w:t>
            </w:r>
          </w:p>
          <w:p w14:paraId="6BB81863" w14:textId="77777777" w:rsidR="00DF256B" w:rsidRPr="00DF256B" w:rsidRDefault="00DF256B" w:rsidP="00DF256B">
            <w:pPr>
              <w:spacing w:after="0" w:line="240" w:lineRule="auto"/>
              <w:rPr>
                <w:rFonts w:eastAsia="Times New Roman" w:cs="Times New Roman"/>
                <w:szCs w:val="24"/>
                <w:lang w:eastAsia="bg-BG"/>
              </w:rPr>
            </w:pPr>
          </w:p>
          <w:p w14:paraId="108C893A" w14:textId="77777777" w:rsidR="00DF256B" w:rsidRPr="00DF256B" w:rsidRDefault="00DF256B" w:rsidP="00DF256B">
            <w:pPr>
              <w:spacing w:after="0" w:line="240" w:lineRule="auto"/>
              <w:rPr>
                <w:rFonts w:eastAsia="Times New Roman" w:cs="Times New Roman"/>
                <w:szCs w:val="24"/>
                <w:lang w:val="bg-BG" w:eastAsia="bg-BG"/>
              </w:rPr>
            </w:pPr>
          </w:p>
          <w:p w14:paraId="7A7921E6" w14:textId="77777777" w:rsidR="00DF256B" w:rsidRPr="00DF256B" w:rsidRDefault="00DF256B" w:rsidP="00DF256B">
            <w:pPr>
              <w:spacing w:after="0" w:line="240" w:lineRule="auto"/>
              <w:rPr>
                <w:rFonts w:eastAsia="Times New Roman" w:cs="Times New Roman"/>
                <w:szCs w:val="24"/>
                <w:lang w:val="bg-BG" w:eastAsia="bg-BG"/>
              </w:rPr>
            </w:pPr>
          </w:p>
          <w:p w14:paraId="14167EBA" w14:textId="77777777" w:rsidR="00DF256B" w:rsidRPr="00DF256B" w:rsidRDefault="00DF256B" w:rsidP="00DF256B">
            <w:pPr>
              <w:spacing w:after="0" w:line="240" w:lineRule="auto"/>
              <w:rPr>
                <w:rFonts w:eastAsia="Times New Roman" w:cs="Times New Roman"/>
                <w:szCs w:val="24"/>
                <w:lang w:val="bg-BG" w:eastAsia="bg-BG"/>
              </w:rPr>
            </w:pPr>
            <w:r w:rsidRPr="00DF256B">
              <w:rPr>
                <w:rFonts w:eastAsia="Times New Roman" w:cs="Times New Roman"/>
                <w:szCs w:val="24"/>
                <w:lang w:val="bg-BG" w:eastAsia="bg-BG"/>
              </w:rPr>
              <w:t>………………………………….</w:t>
            </w:r>
          </w:p>
          <w:p w14:paraId="3E0856F3" w14:textId="77777777" w:rsidR="00DF256B" w:rsidRPr="00DF256B" w:rsidRDefault="00DF256B" w:rsidP="00DF256B">
            <w:pPr>
              <w:spacing w:after="0" w:line="240" w:lineRule="auto"/>
              <w:rPr>
                <w:rFonts w:eastAsia="Times New Roman" w:cs="Times New Roman"/>
                <w:i/>
                <w:szCs w:val="24"/>
                <w:lang w:eastAsia="bg-BG"/>
              </w:rPr>
            </w:pPr>
            <w:r w:rsidRPr="00DF256B">
              <w:rPr>
                <w:rFonts w:eastAsia="Times New Roman" w:cs="Times New Roman"/>
                <w:i/>
                <w:szCs w:val="24"/>
                <w:lang w:eastAsia="bg-BG"/>
              </w:rPr>
              <w:t>(</w:t>
            </w:r>
            <w:proofErr w:type="spellStart"/>
            <w:r w:rsidRPr="00DF256B">
              <w:rPr>
                <w:rFonts w:eastAsia="Times New Roman" w:cs="Times New Roman"/>
                <w:i/>
                <w:szCs w:val="24"/>
                <w:lang w:eastAsia="bg-BG"/>
              </w:rPr>
              <w:t>подпис</w:t>
            </w:r>
            <w:proofErr w:type="spellEnd"/>
            <w:r w:rsidRPr="00DF256B">
              <w:rPr>
                <w:rFonts w:eastAsia="Times New Roman" w:cs="Times New Roman"/>
                <w:i/>
                <w:szCs w:val="24"/>
                <w:lang w:eastAsia="bg-BG"/>
              </w:rPr>
              <w:t xml:space="preserve"> и </w:t>
            </w:r>
            <w:proofErr w:type="spellStart"/>
            <w:r w:rsidRPr="00DF256B">
              <w:rPr>
                <w:rFonts w:eastAsia="Times New Roman" w:cs="Times New Roman"/>
                <w:i/>
                <w:szCs w:val="24"/>
                <w:lang w:eastAsia="bg-BG"/>
              </w:rPr>
              <w:t>печат</w:t>
            </w:r>
            <w:proofErr w:type="spellEnd"/>
            <w:r w:rsidRPr="00DF256B">
              <w:rPr>
                <w:rFonts w:eastAsia="Times New Roman" w:cs="Times New Roman"/>
                <w:i/>
                <w:szCs w:val="24"/>
                <w:lang w:eastAsia="bg-BG"/>
              </w:rPr>
              <w:t xml:space="preserve">) </w:t>
            </w:r>
          </w:p>
          <w:p w14:paraId="60FC76A7" w14:textId="77777777" w:rsidR="00DF256B" w:rsidRPr="00DF256B" w:rsidRDefault="00DF256B" w:rsidP="00DF256B">
            <w:pPr>
              <w:spacing w:after="0" w:line="240" w:lineRule="auto"/>
              <w:rPr>
                <w:rFonts w:eastAsia="Times New Roman" w:cs="Times New Roman"/>
                <w:i/>
                <w:szCs w:val="24"/>
                <w:lang w:eastAsia="bg-BG"/>
              </w:rPr>
            </w:pPr>
          </w:p>
          <w:p w14:paraId="5060BE5B" w14:textId="77777777" w:rsidR="00DF256B" w:rsidRPr="00DF256B" w:rsidRDefault="00DF256B" w:rsidP="00DF256B">
            <w:pPr>
              <w:spacing w:after="0" w:line="240" w:lineRule="auto"/>
              <w:rPr>
                <w:rFonts w:eastAsia="Times New Roman" w:cs="Times New Roman"/>
                <w:i/>
                <w:szCs w:val="24"/>
                <w:lang w:eastAsia="bg-BG"/>
              </w:rPr>
            </w:pPr>
            <w:r w:rsidRPr="00DF256B">
              <w:rPr>
                <w:rFonts w:eastAsia="Times New Roman" w:cs="Times New Roman"/>
                <w:i/>
                <w:szCs w:val="24"/>
                <w:lang w:eastAsia="bg-BG"/>
              </w:rPr>
              <w:t>...............................</w:t>
            </w:r>
          </w:p>
          <w:p w14:paraId="2A739329" w14:textId="77777777" w:rsidR="00DF256B" w:rsidRPr="00DF256B" w:rsidRDefault="00DF256B" w:rsidP="00DF256B">
            <w:pPr>
              <w:spacing w:after="0" w:line="240" w:lineRule="auto"/>
              <w:rPr>
                <w:rFonts w:eastAsia="Times New Roman" w:cs="Times New Roman"/>
                <w:szCs w:val="24"/>
              </w:rPr>
            </w:pPr>
            <w:r w:rsidRPr="00DF256B">
              <w:rPr>
                <w:rFonts w:eastAsia="Times New Roman" w:cs="Times New Roman"/>
                <w:i/>
                <w:szCs w:val="24"/>
                <w:lang w:eastAsia="bg-BG"/>
              </w:rPr>
              <w:t>Дата на подписване:</w:t>
            </w:r>
          </w:p>
        </w:tc>
      </w:tr>
    </w:tbl>
    <w:p w14:paraId="1373E3BD" w14:textId="77777777" w:rsidR="00DF256B" w:rsidRPr="00DF256B" w:rsidRDefault="00DF256B" w:rsidP="00DF256B">
      <w:pPr>
        <w:spacing w:after="0" w:line="240" w:lineRule="auto"/>
        <w:jc w:val="both"/>
        <w:rPr>
          <w:rFonts w:eastAsia="Times New Roman" w:cs="Times New Roman"/>
          <w:szCs w:val="24"/>
          <w:lang w:val="bg-BG" w:eastAsia="bg-BG"/>
        </w:rPr>
      </w:pPr>
    </w:p>
    <w:p w14:paraId="0AFD07EB" w14:textId="4A910F4A" w:rsidR="00AA5A93" w:rsidRPr="00D64999" w:rsidRDefault="00AA5A93" w:rsidP="00D64999"/>
    <w:sectPr w:rsidR="00AA5A93" w:rsidRPr="00D64999" w:rsidSect="00796F13">
      <w:headerReference w:type="default" r:id="rId10"/>
      <w:footerReference w:type="default" r:id="rId11"/>
      <w:pgSz w:w="11906" w:h="16838" w:code="9"/>
      <w:pgMar w:top="1417" w:right="119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A03B" w14:textId="77777777" w:rsidR="007E497E" w:rsidRDefault="007E497E" w:rsidP="009E28CD">
      <w:pPr>
        <w:spacing w:after="0" w:line="240" w:lineRule="auto"/>
      </w:pPr>
      <w:r>
        <w:separator/>
      </w:r>
    </w:p>
  </w:endnote>
  <w:endnote w:type="continuationSeparator" w:id="0">
    <w:p w14:paraId="307FA744" w14:textId="77777777" w:rsidR="007E497E" w:rsidRDefault="007E497E" w:rsidP="009E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02F3" w14:textId="799E371D" w:rsidR="00717529" w:rsidRPr="00107F9B" w:rsidRDefault="00717529" w:rsidP="00420B7D">
    <w:pPr>
      <w:pStyle w:val="Footer"/>
      <w:jc w:val="center"/>
      <w:rPr>
        <w:sz w:val="22"/>
      </w:rPr>
    </w:pPr>
    <w:r>
      <w:rPr>
        <w:i/>
        <w:sz w:val="22"/>
      </w:rPr>
      <w:t xml:space="preserve">------------------------------------------------------ </w:t>
    </w:r>
    <w:hyperlink r:id="rId1" w:history="1">
      <w:r w:rsidRPr="00A705CC">
        <w:rPr>
          <w:rStyle w:val="Hyperlink"/>
          <w:i/>
          <w:sz w:val="22"/>
        </w:rPr>
        <w:t>www.eufunds.bg</w:t>
      </w:r>
    </w:hyperlink>
    <w:r>
      <w:rPr>
        <w:i/>
        <w:sz w:val="22"/>
      </w:rPr>
      <w:t xml:space="preserve"> -----------------------------------------------</w:t>
    </w:r>
    <w:r w:rsidRPr="00107F9B">
      <w:rPr>
        <w:b/>
        <w:sz w:val="22"/>
      </w:rPr>
      <w:fldChar w:fldCharType="begin"/>
    </w:r>
    <w:r w:rsidRPr="00107F9B">
      <w:rPr>
        <w:b/>
        <w:sz w:val="22"/>
      </w:rPr>
      <w:instrText xml:space="preserve"> PAGE  \* Arabic  \* MERGEFORMAT </w:instrText>
    </w:r>
    <w:r w:rsidRPr="00107F9B">
      <w:rPr>
        <w:b/>
        <w:sz w:val="22"/>
      </w:rPr>
      <w:fldChar w:fldCharType="separate"/>
    </w:r>
    <w:r w:rsidR="00FC31A8">
      <w:rPr>
        <w:b/>
        <w:noProof/>
        <w:sz w:val="22"/>
      </w:rPr>
      <w:t>15</w:t>
    </w:r>
    <w:r w:rsidRPr="00107F9B">
      <w:rPr>
        <w:b/>
        <w:sz w:val="22"/>
      </w:rPr>
      <w:fldChar w:fldCharType="end"/>
    </w:r>
  </w:p>
  <w:p w14:paraId="4C31C326" w14:textId="77777777" w:rsidR="00717529" w:rsidRPr="004031DC" w:rsidRDefault="00717529" w:rsidP="00420B7D">
    <w:pPr>
      <w:pStyle w:val="Footer"/>
      <w:jc w:val="center"/>
      <w:rPr>
        <w:i/>
        <w:sz w:val="12"/>
        <w:szCs w:val="12"/>
      </w:rPr>
    </w:pPr>
  </w:p>
  <w:p w14:paraId="2C185C5A" w14:textId="1EE7960A" w:rsidR="00717529" w:rsidRPr="00420B7D" w:rsidRDefault="00717529" w:rsidP="00420B7D">
    <w:pPr>
      <w:pStyle w:val="Footer"/>
      <w:jc w:val="center"/>
      <w:rPr>
        <w:i/>
        <w:sz w:val="20"/>
      </w:rPr>
    </w:pPr>
    <w:r w:rsidRPr="009A54D0">
      <w:rPr>
        <w:i/>
        <w:sz w:val="20"/>
      </w:rPr>
      <w:t>Проект</w:t>
    </w:r>
    <w:r>
      <w:rPr>
        <w:i/>
        <w:sz w:val="20"/>
      </w:rPr>
      <w:t xml:space="preserve"> BG05M2OP001-1.002-0023</w:t>
    </w:r>
    <w:r w:rsidRPr="009A54D0">
      <w:rPr>
        <w:i/>
        <w:sz w:val="20"/>
      </w:rPr>
      <w:t xml:space="preserve">, </w:t>
    </w:r>
    <w:proofErr w:type="spellStart"/>
    <w:r w:rsidRPr="009A54D0">
      <w:rPr>
        <w:i/>
        <w:sz w:val="20"/>
      </w:rPr>
      <w:t>финансиран</w:t>
    </w:r>
    <w:proofErr w:type="spellEnd"/>
    <w:r w:rsidRPr="009A54D0">
      <w:rPr>
        <w:i/>
        <w:sz w:val="20"/>
      </w:rPr>
      <w:t xml:space="preserve"> от </w:t>
    </w:r>
    <w:proofErr w:type="spellStart"/>
    <w:r w:rsidRPr="009A54D0">
      <w:rPr>
        <w:i/>
        <w:sz w:val="20"/>
      </w:rPr>
      <w:t>Оперативна</w:t>
    </w:r>
    <w:proofErr w:type="spellEnd"/>
    <w:r w:rsidRPr="009A54D0">
      <w:rPr>
        <w:i/>
        <w:sz w:val="20"/>
      </w:rPr>
      <w:t xml:space="preserve"> </w:t>
    </w:r>
    <w:proofErr w:type="spellStart"/>
    <w:r w:rsidRPr="009A54D0">
      <w:rPr>
        <w:i/>
        <w:sz w:val="20"/>
      </w:rPr>
      <w:t>програма</w:t>
    </w:r>
    <w:proofErr w:type="spellEnd"/>
    <w:r w:rsidRPr="009A54D0">
      <w:rPr>
        <w:i/>
        <w:sz w:val="20"/>
      </w:rPr>
      <w:t xml:space="preserve"> „</w:t>
    </w:r>
    <w:proofErr w:type="spellStart"/>
    <w:r w:rsidRPr="009A54D0">
      <w:rPr>
        <w:i/>
        <w:sz w:val="20"/>
      </w:rPr>
      <w:t>Наука</w:t>
    </w:r>
    <w:proofErr w:type="spellEnd"/>
    <w:r w:rsidRPr="009A54D0">
      <w:rPr>
        <w:i/>
        <w:sz w:val="20"/>
      </w:rPr>
      <w:t xml:space="preserve"> и </w:t>
    </w:r>
    <w:proofErr w:type="spellStart"/>
    <w:r w:rsidRPr="009A54D0">
      <w:rPr>
        <w:i/>
        <w:sz w:val="20"/>
      </w:rPr>
      <w:t>образование</w:t>
    </w:r>
    <w:proofErr w:type="spellEnd"/>
    <w:r w:rsidRPr="009A54D0">
      <w:rPr>
        <w:i/>
        <w:sz w:val="20"/>
      </w:rPr>
      <w:t xml:space="preserve"> за </w:t>
    </w:r>
    <w:proofErr w:type="spellStart"/>
    <w:r w:rsidRPr="009A54D0">
      <w:rPr>
        <w:i/>
        <w:sz w:val="20"/>
      </w:rPr>
      <w:t>интелигентен</w:t>
    </w:r>
    <w:proofErr w:type="spellEnd"/>
    <w:r w:rsidRPr="009A54D0">
      <w:rPr>
        <w:i/>
        <w:sz w:val="20"/>
      </w:rPr>
      <w:t xml:space="preserve"> </w:t>
    </w:r>
    <w:proofErr w:type="spellStart"/>
    <w:proofErr w:type="gramStart"/>
    <w:r w:rsidRPr="009A54D0">
      <w:rPr>
        <w:i/>
        <w:sz w:val="20"/>
      </w:rPr>
      <w:t>растеж</w:t>
    </w:r>
    <w:proofErr w:type="spellEnd"/>
    <w:r w:rsidRPr="009A54D0">
      <w:rPr>
        <w:i/>
        <w:sz w:val="20"/>
      </w:rPr>
      <w:t>“</w:t>
    </w:r>
    <w:proofErr w:type="gramEnd"/>
    <w:r w:rsidRPr="009A54D0">
      <w:rPr>
        <w:i/>
        <w:sz w:val="20"/>
      </w:rPr>
      <w:t xml:space="preserve">, </w:t>
    </w:r>
    <w:proofErr w:type="spellStart"/>
    <w:r w:rsidRPr="009A54D0">
      <w:rPr>
        <w:i/>
        <w:sz w:val="20"/>
      </w:rPr>
      <w:t>съфина</w:t>
    </w:r>
    <w:r>
      <w:rPr>
        <w:i/>
        <w:sz w:val="20"/>
      </w:rPr>
      <w:t>н</w:t>
    </w:r>
    <w:r w:rsidRPr="009A54D0">
      <w:rPr>
        <w:i/>
        <w:sz w:val="20"/>
      </w:rPr>
      <w:t>сирана</w:t>
    </w:r>
    <w:proofErr w:type="spellEnd"/>
    <w:r w:rsidRPr="009A54D0">
      <w:rPr>
        <w:i/>
        <w:sz w:val="20"/>
      </w:rPr>
      <w:t xml:space="preserve"> от </w:t>
    </w:r>
    <w:proofErr w:type="spellStart"/>
    <w:r w:rsidRPr="009A54D0">
      <w:rPr>
        <w:i/>
        <w:sz w:val="20"/>
      </w:rPr>
      <w:t>Европейския</w:t>
    </w:r>
    <w:proofErr w:type="spellEnd"/>
    <w:r w:rsidRPr="009A54D0">
      <w:rPr>
        <w:i/>
        <w:sz w:val="20"/>
      </w:rPr>
      <w:t xml:space="preserve"> </w:t>
    </w:r>
    <w:proofErr w:type="spellStart"/>
    <w:r w:rsidRPr="009A54D0">
      <w:rPr>
        <w:i/>
        <w:sz w:val="20"/>
      </w:rPr>
      <w:t>съюз</w:t>
    </w:r>
    <w:proofErr w:type="spellEnd"/>
    <w:r w:rsidRPr="009A54D0">
      <w:rPr>
        <w:i/>
        <w:sz w:val="20"/>
      </w:rPr>
      <w:t xml:space="preserve"> </w:t>
    </w:r>
    <w:proofErr w:type="spellStart"/>
    <w:r w:rsidRPr="009A54D0">
      <w:rPr>
        <w:i/>
        <w:sz w:val="20"/>
      </w:rPr>
      <w:t>чрез</w:t>
    </w:r>
    <w:proofErr w:type="spellEnd"/>
    <w:r w:rsidRPr="009A54D0">
      <w:rPr>
        <w:i/>
        <w:sz w:val="20"/>
      </w:rPr>
      <w:t xml:space="preserve"> </w:t>
    </w:r>
    <w:proofErr w:type="spellStart"/>
    <w:r w:rsidRPr="009A54D0">
      <w:rPr>
        <w:i/>
        <w:sz w:val="20"/>
      </w:rPr>
      <w:t>Европейски</w:t>
    </w:r>
    <w:r>
      <w:rPr>
        <w:i/>
        <w:sz w:val="20"/>
      </w:rPr>
      <w:t>те</w:t>
    </w:r>
    <w:proofErr w:type="spellEnd"/>
    <w:r w:rsidRPr="009A54D0">
      <w:rPr>
        <w:i/>
        <w:sz w:val="20"/>
      </w:rPr>
      <w:t xml:space="preserve"> </w:t>
    </w:r>
    <w:proofErr w:type="spellStart"/>
    <w:r>
      <w:rPr>
        <w:i/>
        <w:sz w:val="20"/>
      </w:rPr>
      <w:t>структурни</w:t>
    </w:r>
    <w:proofErr w:type="spellEnd"/>
    <w:r>
      <w:rPr>
        <w:i/>
        <w:sz w:val="20"/>
      </w:rPr>
      <w:t xml:space="preserve"> и </w:t>
    </w:r>
    <w:proofErr w:type="spellStart"/>
    <w:r>
      <w:rPr>
        <w:i/>
        <w:sz w:val="20"/>
      </w:rPr>
      <w:t>инвестиционни</w:t>
    </w:r>
    <w:proofErr w:type="spellEnd"/>
    <w:r w:rsidRPr="009A54D0">
      <w:rPr>
        <w:i/>
        <w:sz w:val="20"/>
      </w:rPr>
      <w:t xml:space="preserve"> </w:t>
    </w:r>
    <w:proofErr w:type="spellStart"/>
    <w:r w:rsidRPr="009A54D0">
      <w:rPr>
        <w:i/>
        <w:sz w:val="20"/>
      </w:rPr>
      <w:t>фонд</w:t>
    </w:r>
    <w:r>
      <w:rPr>
        <w:i/>
        <w:sz w:val="20"/>
      </w:rPr>
      <w:t>ове</w:t>
    </w:r>
    <w:proofErr w:type="spellEnd"/>
    <w:r w:rsidRPr="009A54D0">
      <w:rPr>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A374" w14:textId="77777777" w:rsidR="007E497E" w:rsidRDefault="007E497E" w:rsidP="009E28CD">
      <w:pPr>
        <w:spacing w:after="0" w:line="240" w:lineRule="auto"/>
      </w:pPr>
      <w:r>
        <w:separator/>
      </w:r>
    </w:p>
  </w:footnote>
  <w:footnote w:type="continuationSeparator" w:id="0">
    <w:p w14:paraId="1CC30EB7" w14:textId="77777777" w:rsidR="007E497E" w:rsidRDefault="007E497E" w:rsidP="009E28CD">
      <w:pPr>
        <w:spacing w:after="0" w:line="240" w:lineRule="auto"/>
      </w:pPr>
      <w:r>
        <w:continuationSeparator/>
      </w:r>
    </w:p>
  </w:footnote>
  <w:footnote w:id="1">
    <w:p w14:paraId="4AD2AA1B" w14:textId="77777777" w:rsidR="00717529" w:rsidRPr="005A1630" w:rsidRDefault="00717529" w:rsidP="002467FE">
      <w:pPr>
        <w:pStyle w:val="FootnoteText"/>
        <w:rPr>
          <w:b/>
        </w:rPr>
      </w:pPr>
      <w:r w:rsidRPr="005A1630">
        <w:rPr>
          <w:rStyle w:val="FootnoteReference"/>
          <w:b/>
        </w:rPr>
        <w:footnoteRef/>
      </w:r>
      <w:r w:rsidRPr="005D6C5E">
        <w:rPr>
          <w:b/>
        </w:rPr>
        <w:t>Алинеи 8.7 и 8.8</w:t>
      </w:r>
      <w:r>
        <w:rPr>
          <w:b/>
        </w:rPr>
        <w:t>, 8.9 и 8.10</w:t>
      </w:r>
      <w:r w:rsidRPr="005D6C5E">
        <w:rPr>
          <w:b/>
        </w:rPr>
        <w:t xml:space="preserve"> са приложими, ако доставката се финансира по програма на ЕС</w:t>
      </w:r>
      <w:r>
        <w:rPr>
          <w:b/>
        </w:rPr>
        <w:t xml:space="preserve"> и изискването произтича от правилата на програмата</w:t>
      </w:r>
    </w:p>
  </w:footnote>
  <w:footnote w:id="2">
    <w:p w14:paraId="0ED4B896" w14:textId="77777777" w:rsidR="00717529" w:rsidRPr="005D6C5E" w:rsidRDefault="00717529" w:rsidP="002467FE">
      <w:pPr>
        <w:pStyle w:val="FootnoteText"/>
      </w:pPr>
      <w:r>
        <w:rPr>
          <w:rStyle w:val="FootnoteReference"/>
        </w:rPr>
        <w:footnoteRef/>
      </w:r>
      <w:r w:rsidRPr="004F2DA8">
        <w:rPr>
          <w:b/>
          <w:lang w:eastAsia="en-US"/>
        </w:rPr>
        <w:t>Гаранци</w:t>
      </w:r>
      <w:r>
        <w:rPr>
          <w:b/>
          <w:lang w:eastAsia="en-US"/>
        </w:rPr>
        <w:t>ите</w:t>
      </w:r>
      <w:r w:rsidRPr="004F2DA8">
        <w:rPr>
          <w:b/>
          <w:lang w:eastAsia="en-US"/>
        </w:rPr>
        <w:t xml:space="preserve"> се урежда</w:t>
      </w:r>
      <w:r>
        <w:rPr>
          <w:b/>
          <w:lang w:eastAsia="en-US"/>
        </w:rPr>
        <w:t>т</w:t>
      </w:r>
      <w:r w:rsidRPr="004F2DA8">
        <w:rPr>
          <w:b/>
          <w:lang w:eastAsia="en-US"/>
        </w:rPr>
        <w:t xml:space="preserve">, в случай че </w:t>
      </w:r>
      <w:r>
        <w:rPr>
          <w:b/>
          <w:lang w:eastAsia="en-US"/>
        </w:rPr>
        <w:t>са</w:t>
      </w:r>
      <w:r w:rsidRPr="004F2DA8">
        <w:rPr>
          <w:b/>
          <w:lang w:eastAsia="en-US"/>
        </w:rPr>
        <w:t xml:space="preserve"> предвиден</w:t>
      </w:r>
      <w:r>
        <w:rPr>
          <w:b/>
          <w:lang w:eastAsia="en-US"/>
        </w:rPr>
        <w:t>и</w:t>
      </w:r>
      <w:r w:rsidRPr="004F2DA8">
        <w:rPr>
          <w:b/>
          <w:lang w:eastAsia="en-US"/>
        </w:rPr>
        <w:t xml:space="preserve"> в поръчката</w:t>
      </w:r>
      <w:r w:rsidRPr="005D6C5E">
        <w:rPr>
          <w:b/>
        </w:rPr>
        <w:t>.</w:t>
      </w:r>
    </w:p>
  </w:footnote>
  <w:footnote w:id="3">
    <w:p w14:paraId="11B9FFC1" w14:textId="13789774" w:rsidR="00717529" w:rsidRDefault="00717529" w:rsidP="002467FE">
      <w:pPr>
        <w:pStyle w:val="FootnoteText"/>
        <w:spacing w:before="120"/>
        <w:rPr>
          <w:lang w:eastAsia="en-US"/>
        </w:rPr>
      </w:pPr>
      <w:r>
        <w:rPr>
          <w:rStyle w:val="FootnoteReference"/>
        </w:rPr>
        <w:footnoteRef/>
      </w:r>
      <w:r>
        <w:t xml:space="preserve"> </w:t>
      </w:r>
      <w:r>
        <w:t>Това е възможност, която е приложима в случаите, предвидени в чл.111, ал.2, изр. последно, и чл.116, ал.1, т.т.1, 2, 3 и 6, и чл.116, ал.4 от ЗОП.</w:t>
      </w:r>
    </w:p>
  </w:footnote>
  <w:footnote w:id="4">
    <w:p w14:paraId="27953780" w14:textId="77777777" w:rsidR="00717529" w:rsidRPr="00B86D12" w:rsidRDefault="00717529" w:rsidP="002467FE">
      <w:pPr>
        <w:pStyle w:val="FootnoteText"/>
        <w:rPr>
          <w:rFonts w:ascii="Arial" w:eastAsia="Calibri" w:hAnsi="Arial"/>
          <w:lang w:eastAsia="it-IT"/>
        </w:rPr>
      </w:pPr>
      <w:r w:rsidRPr="00B86D12">
        <w:rPr>
          <w:rStyle w:val="FootnoteReference"/>
        </w:rPr>
        <w:footnoteRef/>
      </w:r>
      <w:r w:rsidRPr="00B86D12">
        <w:t>Посочва се размера на неустойката. Обичайно е 0,1 – 0,2 на сто.</w:t>
      </w:r>
    </w:p>
  </w:footnote>
  <w:footnote w:id="5">
    <w:p w14:paraId="227EFFAB" w14:textId="77777777" w:rsidR="00717529" w:rsidRPr="00B86D12" w:rsidRDefault="00717529" w:rsidP="002467FE">
      <w:pPr>
        <w:pStyle w:val="FootnoteText"/>
      </w:pPr>
      <w:r w:rsidRPr="00B86D12">
        <w:rPr>
          <w:rStyle w:val="FootnoteReference"/>
        </w:rPr>
        <w:footnoteRef/>
      </w:r>
      <w:r w:rsidRPr="00B86D12">
        <w:t>Посочва се размера на неустойката. Обичайно е до 5 на сто.</w:t>
      </w:r>
    </w:p>
  </w:footnote>
  <w:footnote w:id="6">
    <w:p w14:paraId="7D23189C" w14:textId="77777777" w:rsidR="00717529" w:rsidRPr="00B86D12" w:rsidRDefault="00717529" w:rsidP="002467FE">
      <w:pPr>
        <w:pStyle w:val="FootnoteText"/>
        <w:rPr>
          <w:lang w:val="ru-RU"/>
        </w:rPr>
      </w:pPr>
      <w:r w:rsidRPr="00B86D12">
        <w:rPr>
          <w:rStyle w:val="FootnoteReference"/>
        </w:rPr>
        <w:footnoteRef/>
      </w:r>
      <w:r w:rsidRPr="00B86D12">
        <w:t>Посочва се размера на неустойката. Обичайно е 0,1 – 0,2 на сто</w:t>
      </w:r>
    </w:p>
  </w:footnote>
  <w:footnote w:id="7">
    <w:p w14:paraId="4674228A" w14:textId="77777777" w:rsidR="00717529" w:rsidRPr="00B86D12" w:rsidRDefault="00717529" w:rsidP="002467FE">
      <w:pPr>
        <w:pStyle w:val="FootnoteText"/>
      </w:pPr>
      <w:r w:rsidRPr="00B86D12">
        <w:rPr>
          <w:rStyle w:val="FootnoteReference"/>
        </w:rPr>
        <w:footnoteRef/>
      </w:r>
      <w:r w:rsidRPr="00B86D12">
        <w:t>Посочва се размера на неустойката. Обичайно е до 5 на сто.</w:t>
      </w:r>
    </w:p>
  </w:footnote>
  <w:footnote w:id="8">
    <w:p w14:paraId="705DEA5C" w14:textId="77777777" w:rsidR="00717529" w:rsidRPr="00B86D12" w:rsidRDefault="00717529" w:rsidP="002467FE">
      <w:pPr>
        <w:pStyle w:val="FootnoteText"/>
        <w:rPr>
          <w:lang w:val="ru-RU"/>
        </w:rPr>
      </w:pPr>
      <w:r w:rsidRPr="00B86D12">
        <w:rPr>
          <w:rStyle w:val="FootnoteReference"/>
        </w:rPr>
        <w:footnoteRef/>
      </w:r>
      <w:r w:rsidRPr="00B86D12">
        <w:t>Посочва се размера на неустойката. Обичайно е до 5 на сто.</w:t>
      </w:r>
    </w:p>
  </w:footnote>
  <w:footnote w:id="9">
    <w:p w14:paraId="5DF4D0A5" w14:textId="77777777" w:rsidR="00717529" w:rsidRPr="00B86D12" w:rsidRDefault="00717529" w:rsidP="002467FE">
      <w:pPr>
        <w:pStyle w:val="FootnoteText"/>
        <w:rPr>
          <w:lang w:val="ru-RU"/>
        </w:rPr>
      </w:pPr>
      <w:r w:rsidRPr="00B86D12">
        <w:rPr>
          <w:rStyle w:val="FootnoteReference"/>
        </w:rPr>
        <w:footnoteRef/>
      </w:r>
      <w:r w:rsidRPr="00B86D12">
        <w:t>Посочва се размера на неустойката. Обичайно е до 5 на сто.</w:t>
      </w:r>
    </w:p>
  </w:footnote>
  <w:footnote w:id="10">
    <w:p w14:paraId="13F52249" w14:textId="77777777" w:rsidR="00717529" w:rsidRDefault="00717529" w:rsidP="002467FE">
      <w:pPr>
        <w:pStyle w:val="FootnoteText"/>
      </w:pPr>
      <w:r w:rsidRPr="00B86D12">
        <w:rPr>
          <w:rStyle w:val="FootnoteReference"/>
        </w:rPr>
        <w:footnoteRef/>
      </w:r>
      <w:r w:rsidRPr="00B86D12">
        <w:t>Посочва се размера на неустойката. Обичайно е до 5 на сто.</w:t>
      </w:r>
    </w:p>
  </w:footnote>
  <w:footnote w:id="11">
    <w:p w14:paraId="5FF47617" w14:textId="77777777" w:rsidR="00717529" w:rsidRDefault="00717529" w:rsidP="00DF256B">
      <w:pPr>
        <w:pStyle w:val="FootnoteText"/>
        <w:jc w:val="both"/>
      </w:pPr>
      <w:r>
        <w:rPr>
          <w:rStyle w:val="FootnoteReference"/>
          <w:b/>
        </w:rPr>
        <w:footnoteRef/>
      </w:r>
      <w:r>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12">
    <w:p w14:paraId="4063458B" w14:textId="77777777" w:rsidR="00717529" w:rsidRDefault="00717529" w:rsidP="00DF256B">
      <w:pPr>
        <w:pStyle w:val="FootnoteText"/>
        <w:jc w:val="both"/>
        <w:rPr>
          <w:rFonts w:ascii="Arial" w:hAnsi="Arial"/>
          <w:b/>
        </w:rPr>
      </w:pPr>
      <w:r>
        <w:rPr>
          <w:rStyle w:val="FootnoteReference"/>
        </w:rPr>
        <w:footnoteRef/>
      </w:r>
      <w:r>
        <w:rPr>
          <w:b/>
          <w:sz w:val="18"/>
          <w:szCs w:val="18"/>
        </w:rPr>
        <w:t>Когато Възложителят предвижда да прави промени в договора на основание чл. 116, ал. 1, т. 1 от ЗОП, то промените следва да бъдат предвидени в документацията за обществената поръчка и да бъдат включени в настоящия договор чрез ясни, точни и недвусмислени клаузи, включително клаузи за изменение на цената или опции. Обхватът и естеството на възможните изменения или опции, както и условията, при които те могат да се използват, не трябва да води до промяна в предмета на поръчката.</w:t>
      </w:r>
    </w:p>
  </w:footnote>
  <w:footnote w:id="13">
    <w:p w14:paraId="3B6FC2A2" w14:textId="77777777" w:rsidR="00717529" w:rsidRDefault="00717529" w:rsidP="00DF256B">
      <w:pPr>
        <w:pStyle w:val="FootnoteText"/>
      </w:pPr>
      <w:r>
        <w:rPr>
          <w:rStyle w:val="FootnoteReference"/>
        </w:rPr>
        <w:footnoteRef/>
      </w:r>
      <w:r>
        <w:rPr>
          <w:b/>
          <w:sz w:val="18"/>
          <w:szCs w:val="18"/>
        </w:rPr>
        <w:t>Клаузата се поставя по преценка на страните</w:t>
      </w:r>
    </w:p>
  </w:footnote>
  <w:footnote w:id="14">
    <w:p w14:paraId="498A9239" w14:textId="77777777" w:rsidR="00717529" w:rsidRDefault="00717529" w:rsidP="00DF256B">
      <w:pPr>
        <w:pStyle w:val="FootnoteText"/>
      </w:pPr>
      <w:r>
        <w:rPr>
          <w:rStyle w:val="FootnoteReference"/>
        </w:rPr>
        <w:footnoteRef/>
      </w:r>
      <w:r>
        <w:rPr>
          <w:b/>
          <w:lang w:eastAsia="en-US"/>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1715" w14:textId="77777777" w:rsidR="00717529" w:rsidRPr="00420B7D" w:rsidRDefault="00717529" w:rsidP="00420B7D">
    <w:pPr>
      <w:pStyle w:val="Header"/>
      <w:pBdr>
        <w:bottom w:val="single" w:sz="6" w:space="1" w:color="auto"/>
      </w:pBdr>
    </w:pPr>
    <w:r>
      <w:rPr>
        <w:noProof/>
      </w:rPr>
      <w:drawing>
        <wp:inline distT="0" distB="0" distL="0" distR="0" wp14:anchorId="697C2ACC" wp14:editId="5B82B657">
          <wp:extent cx="2475186" cy="836246"/>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409A0677" wp14:editId="6FF6DB6B">
          <wp:extent cx="2349062" cy="829643"/>
          <wp:effectExtent l="0" t="0" r="0" b="889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590"/>
    <w:multiLevelType w:val="hybridMultilevel"/>
    <w:tmpl w:val="EC24B412"/>
    <w:lvl w:ilvl="0" w:tplc="CE342DF8">
      <w:start w:val="1"/>
      <w:numFmt w:val="decimal"/>
      <w:lvlText w:val="9.%1"/>
      <w:lvlJc w:val="left"/>
      <w:pPr>
        <w:ind w:left="1287" w:hanging="360"/>
      </w:pPr>
      <w:rPr>
        <w:rFonts w:hint="default"/>
        <w:b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 w15:restartNumberingAfterBreak="0">
    <w:nsid w:val="01DF6C26"/>
    <w:multiLevelType w:val="hybridMultilevel"/>
    <w:tmpl w:val="C6B0085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444659"/>
    <w:multiLevelType w:val="hybridMultilevel"/>
    <w:tmpl w:val="29864A84"/>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3" w15:restartNumberingAfterBreak="0">
    <w:nsid w:val="0B305121"/>
    <w:multiLevelType w:val="hybridMultilevel"/>
    <w:tmpl w:val="F8BCC778"/>
    <w:lvl w:ilvl="0" w:tplc="90AA5AD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74616C"/>
    <w:multiLevelType w:val="hybridMultilevel"/>
    <w:tmpl w:val="6846B8B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D693A86"/>
    <w:multiLevelType w:val="hybridMultilevel"/>
    <w:tmpl w:val="9F1EED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731217CE">
      <w:start w:val="1"/>
      <w:numFmt w:val="decimal"/>
      <w:lvlText w:val="%7."/>
      <w:lvlJc w:val="left"/>
      <w:pPr>
        <w:ind w:left="5040" w:hanging="360"/>
      </w:pPr>
      <w:rPr>
        <w:b/>
        <w:i w:val="0"/>
        <w:sz w:val="24"/>
        <w:szCs w:val="24"/>
      </w:r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DE661C2"/>
    <w:multiLevelType w:val="hybridMultilevel"/>
    <w:tmpl w:val="2184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tentative="1">
      <w:start w:val="1"/>
      <w:numFmt w:val="bullet"/>
      <w:lvlText w:val="o"/>
      <w:lvlJc w:val="left"/>
      <w:pPr>
        <w:tabs>
          <w:tab w:val="num" w:pos="1691"/>
        </w:tabs>
        <w:ind w:left="1691" w:hanging="360"/>
      </w:pPr>
      <w:rPr>
        <w:rFonts w:ascii="Courier New" w:hAnsi="Courier New" w:cs="Courier New" w:hint="default"/>
      </w:rPr>
    </w:lvl>
    <w:lvl w:ilvl="2" w:tplc="04020005" w:tentative="1">
      <w:start w:val="1"/>
      <w:numFmt w:val="bullet"/>
      <w:lvlText w:val=""/>
      <w:lvlJc w:val="left"/>
      <w:pPr>
        <w:tabs>
          <w:tab w:val="num" w:pos="2411"/>
        </w:tabs>
        <w:ind w:left="2411" w:hanging="360"/>
      </w:pPr>
      <w:rPr>
        <w:rFonts w:ascii="Wingdings" w:hAnsi="Wingdings" w:hint="default"/>
      </w:rPr>
    </w:lvl>
    <w:lvl w:ilvl="3" w:tplc="04020001" w:tentative="1">
      <w:start w:val="1"/>
      <w:numFmt w:val="bullet"/>
      <w:lvlText w:val=""/>
      <w:lvlJc w:val="left"/>
      <w:pPr>
        <w:tabs>
          <w:tab w:val="num" w:pos="3131"/>
        </w:tabs>
        <w:ind w:left="3131" w:hanging="360"/>
      </w:pPr>
      <w:rPr>
        <w:rFonts w:ascii="Symbol" w:hAnsi="Symbol" w:hint="default"/>
      </w:rPr>
    </w:lvl>
    <w:lvl w:ilvl="4" w:tplc="04020003" w:tentative="1">
      <w:start w:val="1"/>
      <w:numFmt w:val="bullet"/>
      <w:lvlText w:val="o"/>
      <w:lvlJc w:val="left"/>
      <w:pPr>
        <w:tabs>
          <w:tab w:val="num" w:pos="3851"/>
        </w:tabs>
        <w:ind w:left="3851" w:hanging="360"/>
      </w:pPr>
      <w:rPr>
        <w:rFonts w:ascii="Courier New" w:hAnsi="Courier New" w:cs="Courier New" w:hint="default"/>
      </w:rPr>
    </w:lvl>
    <w:lvl w:ilvl="5" w:tplc="04020005" w:tentative="1">
      <w:start w:val="1"/>
      <w:numFmt w:val="bullet"/>
      <w:lvlText w:val=""/>
      <w:lvlJc w:val="left"/>
      <w:pPr>
        <w:tabs>
          <w:tab w:val="num" w:pos="4571"/>
        </w:tabs>
        <w:ind w:left="4571" w:hanging="360"/>
      </w:pPr>
      <w:rPr>
        <w:rFonts w:ascii="Wingdings" w:hAnsi="Wingdings" w:hint="default"/>
      </w:rPr>
    </w:lvl>
    <w:lvl w:ilvl="6" w:tplc="04020001" w:tentative="1">
      <w:start w:val="1"/>
      <w:numFmt w:val="bullet"/>
      <w:lvlText w:val=""/>
      <w:lvlJc w:val="left"/>
      <w:pPr>
        <w:tabs>
          <w:tab w:val="num" w:pos="5291"/>
        </w:tabs>
        <w:ind w:left="5291" w:hanging="360"/>
      </w:pPr>
      <w:rPr>
        <w:rFonts w:ascii="Symbol" w:hAnsi="Symbol" w:hint="default"/>
      </w:rPr>
    </w:lvl>
    <w:lvl w:ilvl="7" w:tplc="04020003" w:tentative="1">
      <w:start w:val="1"/>
      <w:numFmt w:val="bullet"/>
      <w:lvlText w:val="o"/>
      <w:lvlJc w:val="left"/>
      <w:pPr>
        <w:tabs>
          <w:tab w:val="num" w:pos="6011"/>
        </w:tabs>
        <w:ind w:left="6011" w:hanging="360"/>
      </w:pPr>
      <w:rPr>
        <w:rFonts w:ascii="Courier New" w:hAnsi="Courier New" w:cs="Courier New" w:hint="default"/>
      </w:rPr>
    </w:lvl>
    <w:lvl w:ilvl="8" w:tplc="04020005" w:tentative="1">
      <w:start w:val="1"/>
      <w:numFmt w:val="bullet"/>
      <w:lvlText w:val=""/>
      <w:lvlJc w:val="left"/>
      <w:pPr>
        <w:tabs>
          <w:tab w:val="num" w:pos="6731"/>
        </w:tabs>
        <w:ind w:left="6731" w:hanging="360"/>
      </w:pPr>
      <w:rPr>
        <w:rFonts w:ascii="Wingdings" w:hAnsi="Wingdings" w:hint="default"/>
      </w:rPr>
    </w:lvl>
  </w:abstractNum>
  <w:abstractNum w:abstractNumId="10" w15:restartNumberingAfterBreak="0">
    <w:nsid w:val="10C468C6"/>
    <w:multiLevelType w:val="hybridMultilevel"/>
    <w:tmpl w:val="6B1811A6"/>
    <w:lvl w:ilvl="0" w:tplc="0402000B">
      <w:start w:val="1"/>
      <w:numFmt w:val="bullet"/>
      <w:lvlText w:val=""/>
      <w:lvlJc w:val="left"/>
      <w:pPr>
        <w:ind w:left="1290" w:hanging="360"/>
      </w:pPr>
      <w:rPr>
        <w:rFonts w:ascii="Wingdings" w:hAnsi="Wingdings" w:hint="default"/>
      </w:rPr>
    </w:lvl>
    <w:lvl w:ilvl="1" w:tplc="04020003" w:tentative="1">
      <w:start w:val="1"/>
      <w:numFmt w:val="bullet"/>
      <w:lvlText w:val="o"/>
      <w:lvlJc w:val="left"/>
      <w:pPr>
        <w:ind w:left="2010" w:hanging="360"/>
      </w:pPr>
      <w:rPr>
        <w:rFonts w:ascii="Courier New" w:hAnsi="Courier New" w:cs="Courier New" w:hint="default"/>
      </w:rPr>
    </w:lvl>
    <w:lvl w:ilvl="2" w:tplc="04020005" w:tentative="1">
      <w:start w:val="1"/>
      <w:numFmt w:val="bullet"/>
      <w:lvlText w:val=""/>
      <w:lvlJc w:val="left"/>
      <w:pPr>
        <w:ind w:left="2730" w:hanging="360"/>
      </w:pPr>
      <w:rPr>
        <w:rFonts w:ascii="Wingdings" w:hAnsi="Wingdings" w:hint="default"/>
      </w:rPr>
    </w:lvl>
    <w:lvl w:ilvl="3" w:tplc="04020001" w:tentative="1">
      <w:start w:val="1"/>
      <w:numFmt w:val="bullet"/>
      <w:lvlText w:val=""/>
      <w:lvlJc w:val="left"/>
      <w:pPr>
        <w:ind w:left="3450" w:hanging="360"/>
      </w:pPr>
      <w:rPr>
        <w:rFonts w:ascii="Symbol" w:hAnsi="Symbol" w:hint="default"/>
      </w:rPr>
    </w:lvl>
    <w:lvl w:ilvl="4" w:tplc="04020003" w:tentative="1">
      <w:start w:val="1"/>
      <w:numFmt w:val="bullet"/>
      <w:lvlText w:val="o"/>
      <w:lvlJc w:val="left"/>
      <w:pPr>
        <w:ind w:left="4170" w:hanging="360"/>
      </w:pPr>
      <w:rPr>
        <w:rFonts w:ascii="Courier New" w:hAnsi="Courier New" w:cs="Courier New" w:hint="default"/>
      </w:rPr>
    </w:lvl>
    <w:lvl w:ilvl="5" w:tplc="04020005" w:tentative="1">
      <w:start w:val="1"/>
      <w:numFmt w:val="bullet"/>
      <w:lvlText w:val=""/>
      <w:lvlJc w:val="left"/>
      <w:pPr>
        <w:ind w:left="4890" w:hanging="360"/>
      </w:pPr>
      <w:rPr>
        <w:rFonts w:ascii="Wingdings" w:hAnsi="Wingdings" w:hint="default"/>
      </w:rPr>
    </w:lvl>
    <w:lvl w:ilvl="6" w:tplc="04020001" w:tentative="1">
      <w:start w:val="1"/>
      <w:numFmt w:val="bullet"/>
      <w:lvlText w:val=""/>
      <w:lvlJc w:val="left"/>
      <w:pPr>
        <w:ind w:left="5610" w:hanging="360"/>
      </w:pPr>
      <w:rPr>
        <w:rFonts w:ascii="Symbol" w:hAnsi="Symbol" w:hint="default"/>
      </w:rPr>
    </w:lvl>
    <w:lvl w:ilvl="7" w:tplc="04020003" w:tentative="1">
      <w:start w:val="1"/>
      <w:numFmt w:val="bullet"/>
      <w:lvlText w:val="o"/>
      <w:lvlJc w:val="left"/>
      <w:pPr>
        <w:ind w:left="6330" w:hanging="360"/>
      </w:pPr>
      <w:rPr>
        <w:rFonts w:ascii="Courier New" w:hAnsi="Courier New" w:cs="Courier New" w:hint="default"/>
      </w:rPr>
    </w:lvl>
    <w:lvl w:ilvl="8" w:tplc="04020005" w:tentative="1">
      <w:start w:val="1"/>
      <w:numFmt w:val="bullet"/>
      <w:lvlText w:val=""/>
      <w:lvlJc w:val="left"/>
      <w:pPr>
        <w:ind w:left="7050" w:hanging="360"/>
      </w:pPr>
      <w:rPr>
        <w:rFonts w:ascii="Wingdings" w:hAnsi="Wingdings" w:hint="default"/>
      </w:rPr>
    </w:lvl>
  </w:abstractNum>
  <w:abstractNum w:abstractNumId="11" w15:restartNumberingAfterBreak="0">
    <w:nsid w:val="10FD6DE9"/>
    <w:multiLevelType w:val="hybridMultilevel"/>
    <w:tmpl w:val="830248FC"/>
    <w:lvl w:ilvl="0" w:tplc="04020001">
      <w:start w:val="1"/>
      <w:numFmt w:val="bullet"/>
      <w:lvlText w:val=""/>
      <w:lvlJc w:val="left"/>
      <w:pPr>
        <w:tabs>
          <w:tab w:val="num" w:pos="1211"/>
        </w:tabs>
        <w:ind w:left="1211" w:hanging="360"/>
      </w:pPr>
      <w:rPr>
        <w:rFonts w:ascii="Symbol" w:hAnsi="Symbol" w:hint="default"/>
        <w:b/>
        <w:i w:val="0"/>
        <w:color w:val="auto"/>
        <w:sz w:val="24"/>
        <w:szCs w:val="24"/>
      </w:rPr>
    </w:lvl>
    <w:lvl w:ilvl="1" w:tplc="BFAA8E20">
      <w:start w:val="1"/>
      <w:numFmt w:val="russianLower"/>
      <w:lvlText w:val="%2)"/>
      <w:lvlJc w:val="left"/>
      <w:pPr>
        <w:tabs>
          <w:tab w:val="num" w:pos="2509"/>
        </w:tabs>
        <w:ind w:left="2509" w:hanging="360"/>
      </w:pPr>
      <w:rPr>
        <w:rFonts w:cs="Times New Roman"/>
        <w:b w:val="0"/>
        <w:i w:val="0"/>
      </w:rPr>
    </w:lvl>
    <w:lvl w:ilvl="2" w:tplc="0402001B">
      <w:start w:val="1"/>
      <w:numFmt w:val="russianLower"/>
      <w:lvlText w:val="%3)"/>
      <w:lvlJc w:val="left"/>
      <w:pPr>
        <w:tabs>
          <w:tab w:val="num" w:pos="2509"/>
        </w:tabs>
        <w:ind w:left="2509" w:hanging="360"/>
      </w:pPr>
      <w:rPr>
        <w:rFonts w:cs="Times New Roman"/>
        <w:b w:val="0"/>
        <w:i w:val="0"/>
      </w:rPr>
    </w:lvl>
    <w:lvl w:ilvl="3" w:tplc="12BE89FC">
      <w:start w:val="2"/>
      <w:numFmt w:val="bullet"/>
      <w:lvlText w:val="-"/>
      <w:lvlJc w:val="left"/>
      <w:pPr>
        <w:tabs>
          <w:tab w:val="num" w:pos="4639"/>
        </w:tabs>
        <w:ind w:left="4639" w:hanging="1050"/>
      </w:pPr>
      <w:rPr>
        <w:rFonts w:ascii="Times New Roman" w:eastAsia="Times New Roman" w:hAnsi="Times New Roman" w:cs="Times New Roman" w:hint="default"/>
        <w:color w:val="auto"/>
      </w:rPr>
    </w:lvl>
    <w:lvl w:ilvl="4" w:tplc="04020019">
      <w:start w:val="1"/>
      <w:numFmt w:val="lowerLetter"/>
      <w:lvlText w:val="%5."/>
      <w:lvlJc w:val="left"/>
      <w:pPr>
        <w:tabs>
          <w:tab w:val="num" w:pos="4669"/>
        </w:tabs>
        <w:ind w:left="4669" w:hanging="360"/>
      </w:pPr>
      <w:rPr>
        <w:rFonts w:cs="Times New Roman"/>
      </w:rPr>
    </w:lvl>
    <w:lvl w:ilvl="5" w:tplc="0402001B">
      <w:start w:val="1"/>
      <w:numFmt w:val="lowerRoman"/>
      <w:lvlText w:val="%6."/>
      <w:lvlJc w:val="right"/>
      <w:pPr>
        <w:tabs>
          <w:tab w:val="num" w:pos="5389"/>
        </w:tabs>
        <w:ind w:left="5389" w:hanging="180"/>
      </w:pPr>
      <w:rPr>
        <w:rFonts w:cs="Times New Roman"/>
      </w:rPr>
    </w:lvl>
    <w:lvl w:ilvl="6" w:tplc="0402000F">
      <w:start w:val="1"/>
      <w:numFmt w:val="decimal"/>
      <w:lvlText w:val="%7."/>
      <w:lvlJc w:val="left"/>
      <w:pPr>
        <w:tabs>
          <w:tab w:val="num" w:pos="6109"/>
        </w:tabs>
        <w:ind w:left="6109" w:hanging="360"/>
      </w:pPr>
      <w:rPr>
        <w:rFonts w:cs="Times New Roman"/>
      </w:rPr>
    </w:lvl>
    <w:lvl w:ilvl="7" w:tplc="04020019">
      <w:start w:val="1"/>
      <w:numFmt w:val="lowerLetter"/>
      <w:lvlText w:val="%8."/>
      <w:lvlJc w:val="left"/>
      <w:pPr>
        <w:tabs>
          <w:tab w:val="num" w:pos="6829"/>
        </w:tabs>
        <w:ind w:left="6829" w:hanging="360"/>
      </w:pPr>
      <w:rPr>
        <w:rFonts w:cs="Times New Roman"/>
      </w:rPr>
    </w:lvl>
    <w:lvl w:ilvl="8" w:tplc="0402001B">
      <w:start w:val="1"/>
      <w:numFmt w:val="lowerRoman"/>
      <w:lvlText w:val="%9."/>
      <w:lvlJc w:val="right"/>
      <w:pPr>
        <w:tabs>
          <w:tab w:val="num" w:pos="7549"/>
        </w:tabs>
        <w:ind w:left="7549" w:hanging="180"/>
      </w:pPr>
      <w:rPr>
        <w:rFonts w:cs="Times New Roman"/>
      </w:rPr>
    </w:lvl>
  </w:abstractNum>
  <w:abstractNum w:abstractNumId="12" w15:restartNumberingAfterBreak="0">
    <w:nsid w:val="14F520A5"/>
    <w:multiLevelType w:val="hybridMultilevel"/>
    <w:tmpl w:val="3F24A0F4"/>
    <w:lvl w:ilvl="0" w:tplc="600AC4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B382D"/>
    <w:multiLevelType w:val="multilevel"/>
    <w:tmpl w:val="3B86DD7E"/>
    <w:lvl w:ilvl="0">
      <w:start w:val="1"/>
      <w:numFmt w:val="decimal"/>
      <w:lvlText w:val="%1."/>
      <w:lvlJc w:val="left"/>
      <w:pPr>
        <w:ind w:left="4330" w:hanging="360"/>
      </w:pPr>
      <w:rPr>
        <w:b/>
      </w:rPr>
    </w:lvl>
    <w:lvl w:ilvl="1">
      <w:start w:val="1"/>
      <w:numFmt w:val="decimal"/>
      <w:isLgl/>
      <w:lvlText w:val="%1.%2."/>
      <w:lvlJc w:val="left"/>
      <w:pPr>
        <w:ind w:left="480" w:hanging="480"/>
      </w:pPr>
      <w:rPr>
        <w:b w:val="0"/>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9D53D9A"/>
    <w:multiLevelType w:val="hybridMultilevel"/>
    <w:tmpl w:val="3F24A0F4"/>
    <w:lvl w:ilvl="0" w:tplc="600AC4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F343FA1"/>
    <w:multiLevelType w:val="multilevel"/>
    <w:tmpl w:val="A58C77D6"/>
    <w:lvl w:ilvl="0">
      <w:start w:val="1"/>
      <w:numFmt w:val="decimal"/>
      <w:lvlText w:val="%1."/>
      <w:lvlJc w:val="left"/>
      <w:pPr>
        <w:ind w:left="4330" w:hanging="360"/>
      </w:pPr>
      <w:rPr>
        <w:b/>
      </w:rPr>
    </w:lvl>
    <w:lvl w:ilvl="1">
      <w:start w:val="1"/>
      <w:numFmt w:val="bullet"/>
      <w:lvlText w:val=""/>
      <w:lvlJc w:val="left"/>
      <w:pPr>
        <w:ind w:left="906" w:hanging="480"/>
      </w:pPr>
      <w:rPr>
        <w:rFonts w:ascii="Wingdings" w:hAnsi="Wingdings" w:hint="default"/>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21823283"/>
    <w:multiLevelType w:val="hybridMultilevel"/>
    <w:tmpl w:val="4D1A5CD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EAE17A1"/>
    <w:multiLevelType w:val="hybridMultilevel"/>
    <w:tmpl w:val="CE9E05DE"/>
    <w:lvl w:ilvl="0" w:tplc="42EA6D8A">
      <w:start w:val="3"/>
      <w:numFmt w:val="upperRoman"/>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37F3F5B"/>
    <w:multiLevelType w:val="hybridMultilevel"/>
    <w:tmpl w:val="4C84E9F4"/>
    <w:lvl w:ilvl="0" w:tplc="8C6ED85A">
      <w:start w:val="1"/>
      <w:numFmt w:val="lowerRoman"/>
      <w:lvlText w:val="(%1)"/>
      <w:lvlJc w:val="left"/>
      <w:pPr>
        <w:ind w:left="720" w:hanging="360"/>
      </w:pPr>
      <w:rPr>
        <w:rFonts w:hint="default"/>
      </w:rPr>
    </w:lvl>
    <w:lvl w:ilvl="1" w:tplc="8C6ED85A">
      <w:start w:val="1"/>
      <w:numFmt w:val="lowerRoman"/>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4C3520"/>
    <w:multiLevelType w:val="hybridMultilevel"/>
    <w:tmpl w:val="7DC0AA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A9C2FDA"/>
    <w:multiLevelType w:val="hybridMultilevel"/>
    <w:tmpl w:val="6D720EE8"/>
    <w:lvl w:ilvl="0" w:tplc="A1C24292">
      <w:start w:val="1"/>
      <w:numFmt w:val="decimal"/>
      <w:lvlText w:val="2.%1"/>
      <w:lvlJc w:val="left"/>
      <w:pPr>
        <w:ind w:left="720" w:hanging="36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DE071BC"/>
    <w:multiLevelType w:val="hybridMultilevel"/>
    <w:tmpl w:val="5ABC4CDA"/>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9B8817A6">
      <w:start w:val="1"/>
      <w:numFmt w:val="decimal"/>
      <w:lvlText w:val="%7."/>
      <w:lvlJc w:val="left"/>
      <w:pPr>
        <w:ind w:left="5607" w:hanging="360"/>
      </w:pPr>
      <w:rPr>
        <w:b/>
      </w:r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4" w15:restartNumberingAfterBreak="0">
    <w:nsid w:val="45D11B63"/>
    <w:multiLevelType w:val="hybridMultilevel"/>
    <w:tmpl w:val="1BC259EA"/>
    <w:lvl w:ilvl="0" w:tplc="FFFFFFFF">
      <w:start w:val="1"/>
      <w:numFmt w:val="bullet"/>
      <w:lvlText w:val=""/>
      <w:lvlJc w:val="left"/>
      <w:pPr>
        <w:ind w:left="930" w:hanging="360"/>
      </w:pPr>
      <w:rPr>
        <w:rFonts w:ascii="Symbol" w:hAnsi="Symbol" w:hint="default"/>
        <w:color w:val="auto"/>
        <w:sz w:val="24"/>
        <w:szCs w:val="24"/>
      </w:rPr>
    </w:lvl>
    <w:lvl w:ilvl="1" w:tplc="04020003">
      <w:start w:val="1"/>
      <w:numFmt w:val="bullet"/>
      <w:lvlText w:val="o"/>
      <w:lvlJc w:val="left"/>
      <w:pPr>
        <w:ind w:left="1650" w:hanging="360"/>
      </w:pPr>
      <w:rPr>
        <w:rFonts w:ascii="Courier New" w:hAnsi="Courier New" w:cs="Courier New" w:hint="default"/>
      </w:rPr>
    </w:lvl>
    <w:lvl w:ilvl="2" w:tplc="04020005">
      <w:start w:val="1"/>
      <w:numFmt w:val="bullet"/>
      <w:lvlText w:val=""/>
      <w:lvlJc w:val="left"/>
      <w:pPr>
        <w:ind w:left="2370" w:hanging="360"/>
      </w:pPr>
      <w:rPr>
        <w:rFonts w:ascii="Wingdings" w:hAnsi="Wingdings" w:hint="default"/>
      </w:rPr>
    </w:lvl>
    <w:lvl w:ilvl="3" w:tplc="04020001">
      <w:start w:val="1"/>
      <w:numFmt w:val="bullet"/>
      <w:lvlText w:val=""/>
      <w:lvlJc w:val="left"/>
      <w:pPr>
        <w:ind w:left="3090" w:hanging="360"/>
      </w:pPr>
      <w:rPr>
        <w:rFonts w:ascii="Symbol" w:hAnsi="Symbol" w:hint="default"/>
      </w:rPr>
    </w:lvl>
    <w:lvl w:ilvl="4" w:tplc="04020003">
      <w:start w:val="1"/>
      <w:numFmt w:val="bullet"/>
      <w:lvlText w:val="o"/>
      <w:lvlJc w:val="left"/>
      <w:pPr>
        <w:ind w:left="3810" w:hanging="360"/>
      </w:pPr>
      <w:rPr>
        <w:rFonts w:ascii="Courier New" w:hAnsi="Courier New" w:cs="Courier New" w:hint="default"/>
      </w:rPr>
    </w:lvl>
    <w:lvl w:ilvl="5" w:tplc="04020005">
      <w:start w:val="1"/>
      <w:numFmt w:val="bullet"/>
      <w:lvlText w:val=""/>
      <w:lvlJc w:val="left"/>
      <w:pPr>
        <w:ind w:left="4530" w:hanging="360"/>
      </w:pPr>
      <w:rPr>
        <w:rFonts w:ascii="Wingdings" w:hAnsi="Wingdings" w:hint="default"/>
      </w:rPr>
    </w:lvl>
    <w:lvl w:ilvl="6" w:tplc="04020001">
      <w:start w:val="1"/>
      <w:numFmt w:val="bullet"/>
      <w:lvlText w:val=""/>
      <w:lvlJc w:val="left"/>
      <w:pPr>
        <w:ind w:left="5250" w:hanging="360"/>
      </w:pPr>
      <w:rPr>
        <w:rFonts w:ascii="Symbol" w:hAnsi="Symbol" w:hint="default"/>
      </w:rPr>
    </w:lvl>
    <w:lvl w:ilvl="7" w:tplc="04020003">
      <w:start w:val="1"/>
      <w:numFmt w:val="bullet"/>
      <w:lvlText w:val="o"/>
      <w:lvlJc w:val="left"/>
      <w:pPr>
        <w:ind w:left="5970" w:hanging="360"/>
      </w:pPr>
      <w:rPr>
        <w:rFonts w:ascii="Courier New" w:hAnsi="Courier New" w:cs="Courier New" w:hint="default"/>
      </w:rPr>
    </w:lvl>
    <w:lvl w:ilvl="8" w:tplc="04020005">
      <w:start w:val="1"/>
      <w:numFmt w:val="bullet"/>
      <w:lvlText w:val=""/>
      <w:lvlJc w:val="left"/>
      <w:pPr>
        <w:ind w:left="6690" w:hanging="360"/>
      </w:pPr>
      <w:rPr>
        <w:rFonts w:ascii="Wingdings" w:hAnsi="Wingdings" w:hint="default"/>
      </w:rPr>
    </w:lvl>
  </w:abstractNum>
  <w:abstractNum w:abstractNumId="25" w15:restartNumberingAfterBreak="0">
    <w:nsid w:val="46AF6524"/>
    <w:multiLevelType w:val="multilevel"/>
    <w:tmpl w:val="AEE41328"/>
    <w:lvl w:ilvl="0">
      <w:start w:val="1"/>
      <w:numFmt w:val="decimal"/>
      <w:lvlText w:val="%1."/>
      <w:lvlJc w:val="left"/>
      <w:pPr>
        <w:ind w:left="4330" w:hanging="360"/>
      </w:pPr>
      <w:rPr>
        <w:b/>
      </w:rPr>
    </w:lvl>
    <w:lvl w:ilvl="1">
      <w:start w:val="1"/>
      <w:numFmt w:val="bullet"/>
      <w:lvlText w:val=""/>
      <w:lvlJc w:val="left"/>
      <w:pPr>
        <w:ind w:left="622" w:hanging="480"/>
      </w:pPr>
      <w:rPr>
        <w:rFonts w:ascii="Wingdings" w:hAnsi="Wingdings" w:hint="default"/>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46E503EA"/>
    <w:multiLevelType w:val="hybridMultilevel"/>
    <w:tmpl w:val="951493AE"/>
    <w:lvl w:ilvl="0" w:tplc="C5142E74">
      <w:start w:val="1"/>
      <w:numFmt w:val="decimal"/>
      <w:lvlText w:val="%1."/>
      <w:lvlJc w:val="left"/>
      <w:pPr>
        <w:ind w:left="1287" w:hanging="360"/>
      </w:pPr>
      <w:rPr>
        <w:rFonts w:cs="Times New Roman"/>
        <w:b/>
        <w:i w:val="0"/>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E92AA0EC">
      <w:start w:val="6"/>
      <w:numFmt w:val="decimal"/>
      <w:lvlText w:val="%7."/>
      <w:lvlJc w:val="left"/>
      <w:pPr>
        <w:ind w:left="5607" w:hanging="360"/>
      </w:pPr>
      <w:rPr>
        <w:rFonts w:hint="default"/>
        <w:b/>
      </w:r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7" w15:restartNumberingAfterBreak="0">
    <w:nsid w:val="52D3429A"/>
    <w:multiLevelType w:val="hybridMultilevel"/>
    <w:tmpl w:val="D3A28AF0"/>
    <w:lvl w:ilvl="0" w:tplc="0402000B">
      <w:start w:val="1"/>
      <w:numFmt w:val="bullet"/>
      <w:lvlText w:val=""/>
      <w:lvlJc w:val="left"/>
      <w:pPr>
        <w:ind w:left="720" w:hanging="360"/>
      </w:pPr>
      <w:rPr>
        <w:rFonts w:ascii="Wingdings" w:hAnsi="Wingding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9F67746"/>
    <w:multiLevelType w:val="hybridMultilevel"/>
    <w:tmpl w:val="0BAC13AE"/>
    <w:lvl w:ilvl="0" w:tplc="0402001B">
      <w:start w:val="1"/>
      <w:numFmt w:val="lowerRoman"/>
      <w:lvlText w:val="%1."/>
      <w:lvlJc w:val="right"/>
      <w:pPr>
        <w:ind w:left="720" w:hanging="360"/>
      </w:pPr>
    </w:lvl>
    <w:lvl w:ilvl="1" w:tplc="0402001B">
      <w:start w:val="1"/>
      <w:numFmt w:val="lowerRoman"/>
      <w:lvlText w:val="%2."/>
      <w:lvlJc w:val="righ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22454CB"/>
    <w:multiLevelType w:val="hybridMultilevel"/>
    <w:tmpl w:val="68CE2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30A47B3"/>
    <w:multiLevelType w:val="multilevel"/>
    <w:tmpl w:val="960003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3103B85"/>
    <w:multiLevelType w:val="multilevel"/>
    <w:tmpl w:val="445A86AA"/>
    <w:lvl w:ilvl="0">
      <w:start w:val="1"/>
      <w:numFmt w:val="decimal"/>
      <w:lvlText w:val="%1"/>
      <w:lvlJc w:val="left"/>
      <w:pPr>
        <w:ind w:left="724" w:hanging="656"/>
      </w:pPr>
      <w:rPr>
        <w:rFonts w:hint="default"/>
      </w:rPr>
    </w:lvl>
    <w:lvl w:ilvl="1">
      <w:start w:val="1"/>
      <w:numFmt w:val="decimal"/>
      <w:lvlText w:val="%1.%2."/>
      <w:lvlJc w:val="left"/>
      <w:pPr>
        <w:ind w:left="724" w:hanging="656"/>
      </w:pPr>
      <w:rPr>
        <w:rFonts w:ascii="Times New Roman" w:eastAsia="Times New Roman" w:hAnsi="Times New Roman" w:hint="default"/>
        <w:w w:val="103"/>
        <w:sz w:val="24"/>
        <w:szCs w:val="24"/>
      </w:rPr>
    </w:lvl>
    <w:lvl w:ilvl="2">
      <w:start w:val="1"/>
      <w:numFmt w:val="bullet"/>
      <w:lvlText w:val="-"/>
      <w:lvlJc w:val="left"/>
      <w:pPr>
        <w:ind w:left="2840" w:hanging="288"/>
      </w:pPr>
      <w:rPr>
        <w:rFonts w:ascii="Times New Roman" w:eastAsia="Times New Roman" w:hAnsi="Times New Roman" w:hint="default"/>
        <w:w w:val="92"/>
        <w:sz w:val="24"/>
        <w:szCs w:val="24"/>
      </w:rPr>
    </w:lvl>
    <w:lvl w:ilvl="3">
      <w:start w:val="1"/>
      <w:numFmt w:val="bullet"/>
      <w:lvlText w:val="•"/>
      <w:lvlJc w:val="left"/>
      <w:pPr>
        <w:ind w:left="2349" w:hanging="288"/>
      </w:pPr>
      <w:rPr>
        <w:rFonts w:hint="default"/>
      </w:rPr>
    </w:lvl>
    <w:lvl w:ilvl="4">
      <w:start w:val="1"/>
      <w:numFmt w:val="bullet"/>
      <w:lvlText w:val="•"/>
      <w:lvlJc w:val="left"/>
      <w:pPr>
        <w:ind w:left="3164" w:hanging="288"/>
      </w:pPr>
      <w:rPr>
        <w:rFonts w:hint="default"/>
      </w:rPr>
    </w:lvl>
    <w:lvl w:ilvl="5">
      <w:start w:val="1"/>
      <w:numFmt w:val="bullet"/>
      <w:lvlText w:val="•"/>
      <w:lvlJc w:val="left"/>
      <w:pPr>
        <w:ind w:left="3979" w:hanging="288"/>
      </w:pPr>
      <w:rPr>
        <w:rFonts w:hint="default"/>
      </w:rPr>
    </w:lvl>
    <w:lvl w:ilvl="6">
      <w:start w:val="1"/>
      <w:numFmt w:val="bullet"/>
      <w:lvlText w:val="•"/>
      <w:lvlJc w:val="left"/>
      <w:pPr>
        <w:ind w:left="4794" w:hanging="288"/>
      </w:pPr>
      <w:rPr>
        <w:rFonts w:hint="default"/>
      </w:rPr>
    </w:lvl>
    <w:lvl w:ilvl="7">
      <w:start w:val="1"/>
      <w:numFmt w:val="bullet"/>
      <w:lvlText w:val="•"/>
      <w:lvlJc w:val="left"/>
      <w:pPr>
        <w:ind w:left="5609" w:hanging="288"/>
      </w:pPr>
      <w:rPr>
        <w:rFonts w:hint="default"/>
      </w:rPr>
    </w:lvl>
    <w:lvl w:ilvl="8">
      <w:start w:val="1"/>
      <w:numFmt w:val="bullet"/>
      <w:lvlText w:val="•"/>
      <w:lvlJc w:val="left"/>
      <w:pPr>
        <w:ind w:left="6424" w:hanging="288"/>
      </w:pPr>
      <w:rPr>
        <w:rFonts w:hint="default"/>
      </w:rPr>
    </w:lvl>
  </w:abstractNum>
  <w:abstractNum w:abstractNumId="32" w15:restartNumberingAfterBreak="0">
    <w:nsid w:val="673766A7"/>
    <w:multiLevelType w:val="multilevel"/>
    <w:tmpl w:val="3B86DD7E"/>
    <w:lvl w:ilvl="0">
      <w:start w:val="1"/>
      <w:numFmt w:val="decimal"/>
      <w:lvlText w:val="%1."/>
      <w:lvlJc w:val="left"/>
      <w:pPr>
        <w:ind w:left="4330" w:hanging="360"/>
      </w:pPr>
      <w:rPr>
        <w:b/>
      </w:rPr>
    </w:lvl>
    <w:lvl w:ilvl="1">
      <w:start w:val="1"/>
      <w:numFmt w:val="decimal"/>
      <w:isLgl/>
      <w:lvlText w:val="%1.%2."/>
      <w:lvlJc w:val="left"/>
      <w:pPr>
        <w:ind w:left="480" w:hanging="480"/>
      </w:pPr>
      <w:rPr>
        <w:b w:val="0"/>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69355372"/>
    <w:multiLevelType w:val="hybridMultilevel"/>
    <w:tmpl w:val="F88CB308"/>
    <w:lvl w:ilvl="0" w:tplc="04020001">
      <w:start w:val="1"/>
      <w:numFmt w:val="bullet"/>
      <w:lvlText w:val=""/>
      <w:lvlJc w:val="left"/>
      <w:pPr>
        <w:ind w:left="1260" w:hanging="360"/>
      </w:pPr>
      <w:rPr>
        <w:rFonts w:ascii="Symbol" w:hAnsi="Symbol" w:hint="default"/>
      </w:rPr>
    </w:lvl>
    <w:lvl w:ilvl="1" w:tplc="04020001">
      <w:start w:val="1"/>
      <w:numFmt w:val="bullet"/>
      <w:lvlText w:val=""/>
      <w:lvlJc w:val="left"/>
      <w:pPr>
        <w:ind w:left="1980" w:hanging="360"/>
      </w:pPr>
      <w:rPr>
        <w:rFonts w:ascii="Symbol" w:hAnsi="Symbol"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4" w15:restartNumberingAfterBreak="0">
    <w:nsid w:val="6B0A2099"/>
    <w:multiLevelType w:val="hybridMultilevel"/>
    <w:tmpl w:val="D2827958"/>
    <w:lvl w:ilvl="0" w:tplc="BEEE3808">
      <w:start w:val="1"/>
      <w:numFmt w:val="lowerRoman"/>
      <w:lvlText w:val="(%1)"/>
      <w:lvlJc w:val="left"/>
      <w:pPr>
        <w:ind w:left="720" w:hanging="360"/>
      </w:pPr>
      <w:rPr>
        <w:rFonts w:hint="default"/>
        <w:b w:val="0"/>
      </w:rPr>
    </w:lvl>
    <w:lvl w:ilvl="1" w:tplc="8F484300">
      <w:start w:val="1"/>
      <w:numFmt w:val="decimal"/>
      <w:lvlText w:val="%2."/>
      <w:lvlJc w:val="left"/>
      <w:pPr>
        <w:ind w:left="1440" w:hanging="360"/>
      </w:pPr>
      <w:rPr>
        <w:rFonts w:hint="default"/>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B350D48"/>
    <w:multiLevelType w:val="hybridMultilevel"/>
    <w:tmpl w:val="71AC4974"/>
    <w:lvl w:ilvl="0" w:tplc="FFFFFFFF">
      <w:start w:val="1"/>
      <w:numFmt w:val="bullet"/>
      <w:lvlText w:val=""/>
      <w:lvlJc w:val="left"/>
      <w:pPr>
        <w:ind w:left="930" w:hanging="360"/>
      </w:pPr>
      <w:rPr>
        <w:rFonts w:ascii="Symbol" w:hAnsi="Symbol" w:hint="default"/>
        <w:color w:val="auto"/>
        <w:sz w:val="24"/>
        <w:szCs w:val="24"/>
      </w:rPr>
    </w:lvl>
    <w:lvl w:ilvl="1" w:tplc="04020003">
      <w:start w:val="1"/>
      <w:numFmt w:val="bullet"/>
      <w:lvlText w:val="o"/>
      <w:lvlJc w:val="left"/>
      <w:pPr>
        <w:ind w:left="1650" w:hanging="360"/>
      </w:pPr>
      <w:rPr>
        <w:rFonts w:ascii="Courier New" w:hAnsi="Courier New" w:cs="Courier New" w:hint="default"/>
      </w:rPr>
    </w:lvl>
    <w:lvl w:ilvl="2" w:tplc="04020005">
      <w:start w:val="1"/>
      <w:numFmt w:val="bullet"/>
      <w:lvlText w:val=""/>
      <w:lvlJc w:val="left"/>
      <w:pPr>
        <w:ind w:left="2370" w:hanging="360"/>
      </w:pPr>
      <w:rPr>
        <w:rFonts w:ascii="Wingdings" w:hAnsi="Wingdings" w:hint="default"/>
      </w:rPr>
    </w:lvl>
    <w:lvl w:ilvl="3" w:tplc="04020001">
      <w:start w:val="1"/>
      <w:numFmt w:val="bullet"/>
      <w:lvlText w:val=""/>
      <w:lvlJc w:val="left"/>
      <w:pPr>
        <w:ind w:left="3090" w:hanging="360"/>
      </w:pPr>
      <w:rPr>
        <w:rFonts w:ascii="Symbol" w:hAnsi="Symbol" w:hint="default"/>
      </w:rPr>
    </w:lvl>
    <w:lvl w:ilvl="4" w:tplc="04020003">
      <w:start w:val="1"/>
      <w:numFmt w:val="bullet"/>
      <w:lvlText w:val="o"/>
      <w:lvlJc w:val="left"/>
      <w:pPr>
        <w:ind w:left="3810" w:hanging="360"/>
      </w:pPr>
      <w:rPr>
        <w:rFonts w:ascii="Courier New" w:hAnsi="Courier New" w:cs="Courier New" w:hint="default"/>
      </w:rPr>
    </w:lvl>
    <w:lvl w:ilvl="5" w:tplc="04020005">
      <w:start w:val="1"/>
      <w:numFmt w:val="bullet"/>
      <w:lvlText w:val=""/>
      <w:lvlJc w:val="left"/>
      <w:pPr>
        <w:ind w:left="4530" w:hanging="360"/>
      </w:pPr>
      <w:rPr>
        <w:rFonts w:ascii="Wingdings" w:hAnsi="Wingdings" w:hint="default"/>
      </w:rPr>
    </w:lvl>
    <w:lvl w:ilvl="6" w:tplc="04020001">
      <w:start w:val="1"/>
      <w:numFmt w:val="bullet"/>
      <w:lvlText w:val=""/>
      <w:lvlJc w:val="left"/>
      <w:pPr>
        <w:ind w:left="5250" w:hanging="360"/>
      </w:pPr>
      <w:rPr>
        <w:rFonts w:ascii="Symbol" w:hAnsi="Symbol" w:hint="default"/>
      </w:rPr>
    </w:lvl>
    <w:lvl w:ilvl="7" w:tplc="04020003">
      <w:start w:val="1"/>
      <w:numFmt w:val="bullet"/>
      <w:lvlText w:val="o"/>
      <w:lvlJc w:val="left"/>
      <w:pPr>
        <w:ind w:left="5970" w:hanging="360"/>
      </w:pPr>
      <w:rPr>
        <w:rFonts w:ascii="Courier New" w:hAnsi="Courier New" w:cs="Courier New" w:hint="default"/>
      </w:rPr>
    </w:lvl>
    <w:lvl w:ilvl="8" w:tplc="04020005">
      <w:start w:val="1"/>
      <w:numFmt w:val="bullet"/>
      <w:lvlText w:val=""/>
      <w:lvlJc w:val="left"/>
      <w:pPr>
        <w:ind w:left="6690" w:hanging="360"/>
      </w:pPr>
      <w:rPr>
        <w:rFonts w:ascii="Wingdings" w:hAnsi="Wingdings" w:hint="default"/>
      </w:rPr>
    </w:lvl>
  </w:abstractNum>
  <w:abstractNum w:abstractNumId="36" w15:restartNumberingAfterBreak="0">
    <w:nsid w:val="716B7435"/>
    <w:multiLevelType w:val="hybridMultilevel"/>
    <w:tmpl w:val="3F24A0F4"/>
    <w:lvl w:ilvl="0" w:tplc="600AC4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A0E9A"/>
    <w:multiLevelType w:val="hybridMultilevel"/>
    <w:tmpl w:val="68363DF0"/>
    <w:lvl w:ilvl="0" w:tplc="C5142E74">
      <w:start w:val="1"/>
      <w:numFmt w:val="decimal"/>
      <w:lvlText w:val="%1."/>
      <w:lvlJc w:val="left"/>
      <w:pPr>
        <w:tabs>
          <w:tab w:val="num" w:pos="4755"/>
        </w:tabs>
        <w:ind w:left="4755" w:hanging="360"/>
      </w:pPr>
      <w:rPr>
        <w:rFonts w:cs="Times New Roman"/>
        <w:b/>
        <w:i w:val="0"/>
        <w:sz w:val="24"/>
        <w:szCs w:val="24"/>
      </w:rPr>
    </w:lvl>
    <w:lvl w:ilvl="1" w:tplc="FFFFFFFF">
      <w:start w:val="1"/>
      <w:numFmt w:val="russianLower"/>
      <w:lvlText w:val="%2)"/>
      <w:lvlJc w:val="left"/>
      <w:pPr>
        <w:tabs>
          <w:tab w:val="num" w:pos="5655"/>
        </w:tabs>
        <w:ind w:left="5655" w:hanging="360"/>
      </w:pPr>
      <w:rPr>
        <w:rFonts w:cs="Times New Roman"/>
        <w:b w:val="0"/>
        <w:i w:val="0"/>
      </w:rPr>
    </w:lvl>
    <w:lvl w:ilvl="2" w:tplc="FFFFFFFF">
      <w:start w:val="1"/>
      <w:numFmt w:val="russianLower"/>
      <w:lvlText w:val="%3)"/>
      <w:lvlJc w:val="left"/>
      <w:pPr>
        <w:tabs>
          <w:tab w:val="num" w:pos="5655"/>
        </w:tabs>
        <w:ind w:left="5655" w:hanging="360"/>
      </w:pPr>
      <w:rPr>
        <w:rFonts w:cs="Times New Roman"/>
        <w:b w:val="0"/>
        <w:i w:val="0"/>
      </w:rPr>
    </w:lvl>
    <w:lvl w:ilvl="3" w:tplc="FFFFFFFF">
      <w:start w:val="2"/>
      <w:numFmt w:val="bullet"/>
      <w:lvlText w:val="-"/>
      <w:lvlJc w:val="left"/>
      <w:pPr>
        <w:tabs>
          <w:tab w:val="num" w:pos="7785"/>
        </w:tabs>
        <w:ind w:left="7785" w:hanging="1050"/>
      </w:pPr>
      <w:rPr>
        <w:rFonts w:ascii="Times New Roman" w:eastAsia="Times New Roman" w:hAnsi="Times New Roman" w:cs="Times New Roman" w:hint="default"/>
      </w:rPr>
    </w:lvl>
    <w:lvl w:ilvl="4" w:tplc="FFFFFFFF">
      <w:start w:val="1"/>
      <w:numFmt w:val="lowerLetter"/>
      <w:lvlText w:val="%5."/>
      <w:lvlJc w:val="left"/>
      <w:pPr>
        <w:tabs>
          <w:tab w:val="num" w:pos="7815"/>
        </w:tabs>
        <w:ind w:left="7815" w:hanging="360"/>
      </w:pPr>
      <w:rPr>
        <w:rFonts w:cs="Times New Roman"/>
      </w:rPr>
    </w:lvl>
    <w:lvl w:ilvl="5" w:tplc="FFFFFFFF">
      <w:start w:val="1"/>
      <w:numFmt w:val="lowerRoman"/>
      <w:lvlText w:val="%6."/>
      <w:lvlJc w:val="right"/>
      <w:pPr>
        <w:tabs>
          <w:tab w:val="num" w:pos="8535"/>
        </w:tabs>
        <w:ind w:left="8535" w:hanging="180"/>
      </w:pPr>
      <w:rPr>
        <w:rFonts w:cs="Times New Roman"/>
      </w:rPr>
    </w:lvl>
    <w:lvl w:ilvl="6" w:tplc="FFFFFFFF">
      <w:start w:val="1"/>
      <w:numFmt w:val="decimal"/>
      <w:lvlText w:val="%7."/>
      <w:lvlJc w:val="left"/>
      <w:pPr>
        <w:tabs>
          <w:tab w:val="num" w:pos="9255"/>
        </w:tabs>
        <w:ind w:left="9255" w:hanging="360"/>
      </w:pPr>
      <w:rPr>
        <w:rFonts w:cs="Times New Roman"/>
      </w:rPr>
    </w:lvl>
    <w:lvl w:ilvl="7" w:tplc="FFFFFFFF">
      <w:start w:val="1"/>
      <w:numFmt w:val="lowerLetter"/>
      <w:lvlText w:val="%8."/>
      <w:lvlJc w:val="left"/>
      <w:pPr>
        <w:tabs>
          <w:tab w:val="num" w:pos="9975"/>
        </w:tabs>
        <w:ind w:left="9975" w:hanging="360"/>
      </w:pPr>
      <w:rPr>
        <w:rFonts w:cs="Times New Roman"/>
      </w:rPr>
    </w:lvl>
    <w:lvl w:ilvl="8" w:tplc="FFFFFFFF">
      <w:start w:val="1"/>
      <w:numFmt w:val="lowerRoman"/>
      <w:lvlText w:val="%9."/>
      <w:lvlJc w:val="right"/>
      <w:pPr>
        <w:tabs>
          <w:tab w:val="num" w:pos="10695"/>
        </w:tabs>
        <w:ind w:left="10695" w:hanging="180"/>
      </w:pPr>
      <w:rPr>
        <w:rFonts w:cs="Times New Roman"/>
      </w:rPr>
    </w:lvl>
  </w:abstractNum>
  <w:abstractNum w:abstractNumId="38" w15:restartNumberingAfterBreak="0">
    <w:nsid w:val="7625376C"/>
    <w:multiLevelType w:val="hybridMultilevel"/>
    <w:tmpl w:val="D9369152"/>
    <w:lvl w:ilvl="0" w:tplc="FFFFFFFF">
      <w:start w:val="1"/>
      <w:numFmt w:val="bullet"/>
      <w:lvlText w:val=""/>
      <w:lvlJc w:val="left"/>
      <w:pPr>
        <w:ind w:left="1080" w:hanging="360"/>
      </w:pPr>
      <w:rPr>
        <w:rFonts w:ascii="Symbol" w:hAnsi="Symbol" w:hint="default"/>
        <w:color w:val="auto"/>
        <w:sz w:val="24"/>
        <w:szCs w:val="24"/>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9"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5"/>
  </w:num>
  <w:num w:numId="2">
    <w:abstractNumId w:val="24"/>
  </w:num>
  <w:num w:numId="3">
    <w:abstractNumId w:val="38"/>
  </w:num>
  <w:num w:numId="4">
    <w:abstractNumId w:val="29"/>
  </w:num>
  <w:num w:numId="5">
    <w:abstractNumId w:val="31"/>
  </w:num>
  <w:num w:numId="6">
    <w:abstractNumId w:val="4"/>
  </w:num>
  <w:num w:numId="7">
    <w:abstractNumId w:val="9"/>
  </w:num>
  <w:num w:numId="8">
    <w:abstractNumId w:val="33"/>
  </w:num>
  <w:num w:numId="9">
    <w:abstractNumId w:val="10"/>
  </w:num>
  <w:num w:numId="10">
    <w:abstractNumId w:val="1"/>
  </w:num>
  <w:num w:numId="11">
    <w:abstractNumId w:val="22"/>
  </w:num>
  <w:num w:numId="12">
    <w:abstractNumId w:val="37"/>
  </w:num>
  <w:num w:numId="13">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num>
  <w:num w:numId="16">
    <w:abstractNumId w:val="2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32"/>
  </w:num>
  <w:num w:numId="22">
    <w:abstractNumId w:val="20"/>
  </w:num>
  <w:num w:numId="23">
    <w:abstractNumId w:val="16"/>
  </w:num>
  <w:num w:numId="24">
    <w:abstractNumId w:val="5"/>
  </w:num>
  <w:num w:numId="25">
    <w:abstractNumId w:val="30"/>
  </w:num>
  <w:num w:numId="26">
    <w:abstractNumId w:val="27"/>
  </w:num>
  <w:num w:numId="27">
    <w:abstractNumId w:val="7"/>
  </w:num>
  <w:num w:numId="28">
    <w:abstractNumId w:val="36"/>
  </w:num>
  <w:num w:numId="29">
    <w:abstractNumId w:val="12"/>
  </w:num>
  <w:num w:numId="30">
    <w:abstractNumId w:val="14"/>
  </w:num>
  <w:num w:numId="31">
    <w:abstractNumId w:val="17"/>
  </w:num>
  <w:num w:numId="32">
    <w:abstractNumId w:val="34"/>
  </w:num>
  <w:num w:numId="33">
    <w:abstractNumId w:val="3"/>
  </w:num>
  <w:num w:numId="34">
    <w:abstractNumId w:val="18"/>
  </w:num>
  <w:num w:numId="35">
    <w:abstractNumId w:val="28"/>
  </w:num>
  <w:num w:numId="36">
    <w:abstractNumId w:val="1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S0tDA1tTQwMjI3srRQ0lEKTi0uzszPAykwrAUA5FhPaCwAAAA="/>
  </w:docVars>
  <w:rsids>
    <w:rsidRoot w:val="003940DC"/>
    <w:rsid w:val="000039D2"/>
    <w:rsid w:val="000154D8"/>
    <w:rsid w:val="00016EC7"/>
    <w:rsid w:val="00022DEB"/>
    <w:rsid w:val="00032423"/>
    <w:rsid w:val="000350F6"/>
    <w:rsid w:val="000352F0"/>
    <w:rsid w:val="000538E9"/>
    <w:rsid w:val="00057159"/>
    <w:rsid w:val="00064794"/>
    <w:rsid w:val="000664CB"/>
    <w:rsid w:val="000801CA"/>
    <w:rsid w:val="00081A7E"/>
    <w:rsid w:val="00082A4C"/>
    <w:rsid w:val="00092CB2"/>
    <w:rsid w:val="0009313E"/>
    <w:rsid w:val="000A1AB3"/>
    <w:rsid w:val="000B6CE3"/>
    <w:rsid w:val="000C0DDD"/>
    <w:rsid w:val="000C304B"/>
    <w:rsid w:val="000D1B45"/>
    <w:rsid w:val="000D387A"/>
    <w:rsid w:val="000D5AD5"/>
    <w:rsid w:val="000D7EB0"/>
    <w:rsid w:val="000E0430"/>
    <w:rsid w:val="000E2F3D"/>
    <w:rsid w:val="000E3772"/>
    <w:rsid w:val="000E6CE0"/>
    <w:rsid w:val="000F3D54"/>
    <w:rsid w:val="00103469"/>
    <w:rsid w:val="00103942"/>
    <w:rsid w:val="00104003"/>
    <w:rsid w:val="00104155"/>
    <w:rsid w:val="00107F9B"/>
    <w:rsid w:val="0011444C"/>
    <w:rsid w:val="0011587E"/>
    <w:rsid w:val="00120EE7"/>
    <w:rsid w:val="00121767"/>
    <w:rsid w:val="00124548"/>
    <w:rsid w:val="0012571A"/>
    <w:rsid w:val="001353E6"/>
    <w:rsid w:val="00136CF8"/>
    <w:rsid w:val="001471CA"/>
    <w:rsid w:val="001601CE"/>
    <w:rsid w:val="00160D05"/>
    <w:rsid w:val="00165402"/>
    <w:rsid w:val="00167D8C"/>
    <w:rsid w:val="00170B93"/>
    <w:rsid w:val="0017602F"/>
    <w:rsid w:val="00181CF5"/>
    <w:rsid w:val="0019083A"/>
    <w:rsid w:val="001916CB"/>
    <w:rsid w:val="00193868"/>
    <w:rsid w:val="00197DAE"/>
    <w:rsid w:val="001A5791"/>
    <w:rsid w:val="001A78EA"/>
    <w:rsid w:val="001B3DA7"/>
    <w:rsid w:val="001C7562"/>
    <w:rsid w:val="001D04F6"/>
    <w:rsid w:val="001D5D36"/>
    <w:rsid w:val="001E127B"/>
    <w:rsid w:val="001F14B0"/>
    <w:rsid w:val="00202A26"/>
    <w:rsid w:val="00207DAB"/>
    <w:rsid w:val="002172F5"/>
    <w:rsid w:val="0022357C"/>
    <w:rsid w:val="00223F76"/>
    <w:rsid w:val="00227175"/>
    <w:rsid w:val="00234D55"/>
    <w:rsid w:val="00236A7D"/>
    <w:rsid w:val="002452E3"/>
    <w:rsid w:val="002467FE"/>
    <w:rsid w:val="002570A6"/>
    <w:rsid w:val="00284DD6"/>
    <w:rsid w:val="002869BC"/>
    <w:rsid w:val="00286ADA"/>
    <w:rsid w:val="00295D67"/>
    <w:rsid w:val="00296E5B"/>
    <w:rsid w:val="002A173E"/>
    <w:rsid w:val="002A4853"/>
    <w:rsid w:val="002B41DF"/>
    <w:rsid w:val="002B6EA4"/>
    <w:rsid w:val="002C1F0B"/>
    <w:rsid w:val="002C4815"/>
    <w:rsid w:val="002D273E"/>
    <w:rsid w:val="002D6186"/>
    <w:rsid w:val="002E0A37"/>
    <w:rsid w:val="002E23CB"/>
    <w:rsid w:val="002F1150"/>
    <w:rsid w:val="002F52E0"/>
    <w:rsid w:val="0031419F"/>
    <w:rsid w:val="00314918"/>
    <w:rsid w:val="0032083B"/>
    <w:rsid w:val="0032089A"/>
    <w:rsid w:val="00323ACD"/>
    <w:rsid w:val="00324DF3"/>
    <w:rsid w:val="00354C26"/>
    <w:rsid w:val="00361013"/>
    <w:rsid w:val="0036312D"/>
    <w:rsid w:val="003654DE"/>
    <w:rsid w:val="003666B6"/>
    <w:rsid w:val="0036702F"/>
    <w:rsid w:val="0037295F"/>
    <w:rsid w:val="0037549C"/>
    <w:rsid w:val="00375C67"/>
    <w:rsid w:val="003776BE"/>
    <w:rsid w:val="0039048E"/>
    <w:rsid w:val="00391496"/>
    <w:rsid w:val="00391A82"/>
    <w:rsid w:val="00393587"/>
    <w:rsid w:val="003940DC"/>
    <w:rsid w:val="00395586"/>
    <w:rsid w:val="003A0B82"/>
    <w:rsid w:val="003A7529"/>
    <w:rsid w:val="003B2C68"/>
    <w:rsid w:val="003B2D4F"/>
    <w:rsid w:val="003B74C1"/>
    <w:rsid w:val="003C04E3"/>
    <w:rsid w:val="003C2AD7"/>
    <w:rsid w:val="003C4D7E"/>
    <w:rsid w:val="003D0D73"/>
    <w:rsid w:val="003D2B71"/>
    <w:rsid w:val="003F019C"/>
    <w:rsid w:val="003F3385"/>
    <w:rsid w:val="004000B4"/>
    <w:rsid w:val="00400AAB"/>
    <w:rsid w:val="00400CDA"/>
    <w:rsid w:val="00404384"/>
    <w:rsid w:val="00406F37"/>
    <w:rsid w:val="00420B7D"/>
    <w:rsid w:val="00446604"/>
    <w:rsid w:val="00450FB0"/>
    <w:rsid w:val="004556C2"/>
    <w:rsid w:val="004633B0"/>
    <w:rsid w:val="0047733E"/>
    <w:rsid w:val="00480A06"/>
    <w:rsid w:val="00481AB4"/>
    <w:rsid w:val="00483BFC"/>
    <w:rsid w:val="004855C5"/>
    <w:rsid w:val="00492DCB"/>
    <w:rsid w:val="004A17BE"/>
    <w:rsid w:val="004A7AC7"/>
    <w:rsid w:val="004B2D67"/>
    <w:rsid w:val="004C248C"/>
    <w:rsid w:val="004C3AD9"/>
    <w:rsid w:val="004C6637"/>
    <w:rsid w:val="004D1FEB"/>
    <w:rsid w:val="004E13DE"/>
    <w:rsid w:val="004E2E14"/>
    <w:rsid w:val="004F254D"/>
    <w:rsid w:val="004F33DD"/>
    <w:rsid w:val="004F5A5A"/>
    <w:rsid w:val="004F7DF0"/>
    <w:rsid w:val="0051270E"/>
    <w:rsid w:val="005133AE"/>
    <w:rsid w:val="00516904"/>
    <w:rsid w:val="00522503"/>
    <w:rsid w:val="0052659A"/>
    <w:rsid w:val="00531826"/>
    <w:rsid w:val="00552075"/>
    <w:rsid w:val="00554AE1"/>
    <w:rsid w:val="00555CE2"/>
    <w:rsid w:val="00556929"/>
    <w:rsid w:val="00560D59"/>
    <w:rsid w:val="00565431"/>
    <w:rsid w:val="00570ABC"/>
    <w:rsid w:val="00571366"/>
    <w:rsid w:val="00582D52"/>
    <w:rsid w:val="005845A2"/>
    <w:rsid w:val="00590817"/>
    <w:rsid w:val="005977AF"/>
    <w:rsid w:val="005A019D"/>
    <w:rsid w:val="005A5657"/>
    <w:rsid w:val="005B781C"/>
    <w:rsid w:val="005C411F"/>
    <w:rsid w:val="005D0D46"/>
    <w:rsid w:val="005D23E7"/>
    <w:rsid w:val="005E036C"/>
    <w:rsid w:val="005E3E06"/>
    <w:rsid w:val="005E6237"/>
    <w:rsid w:val="00600D20"/>
    <w:rsid w:val="00606979"/>
    <w:rsid w:val="0061146C"/>
    <w:rsid w:val="0061205D"/>
    <w:rsid w:val="00616AD7"/>
    <w:rsid w:val="00621C94"/>
    <w:rsid w:val="00634289"/>
    <w:rsid w:val="006359A9"/>
    <w:rsid w:val="00636AD3"/>
    <w:rsid w:val="00662136"/>
    <w:rsid w:val="00665956"/>
    <w:rsid w:val="00681B8A"/>
    <w:rsid w:val="00683520"/>
    <w:rsid w:val="00684147"/>
    <w:rsid w:val="00686A07"/>
    <w:rsid w:val="00687EA4"/>
    <w:rsid w:val="00692DB5"/>
    <w:rsid w:val="00693102"/>
    <w:rsid w:val="006954BE"/>
    <w:rsid w:val="00696B4E"/>
    <w:rsid w:val="006A4B19"/>
    <w:rsid w:val="006A6731"/>
    <w:rsid w:val="006A7B72"/>
    <w:rsid w:val="006B1E60"/>
    <w:rsid w:val="006B2FE7"/>
    <w:rsid w:val="006B5605"/>
    <w:rsid w:val="006B6C77"/>
    <w:rsid w:val="006C3525"/>
    <w:rsid w:val="006D458A"/>
    <w:rsid w:val="006D617E"/>
    <w:rsid w:val="006E63F5"/>
    <w:rsid w:val="006E76A0"/>
    <w:rsid w:val="006F1DF4"/>
    <w:rsid w:val="0070045C"/>
    <w:rsid w:val="007053FF"/>
    <w:rsid w:val="00711D1C"/>
    <w:rsid w:val="00715489"/>
    <w:rsid w:val="00717529"/>
    <w:rsid w:val="00721D63"/>
    <w:rsid w:val="007236CC"/>
    <w:rsid w:val="0073219D"/>
    <w:rsid w:val="007477F3"/>
    <w:rsid w:val="007527F1"/>
    <w:rsid w:val="00757AF7"/>
    <w:rsid w:val="0076140F"/>
    <w:rsid w:val="0077072E"/>
    <w:rsid w:val="007721FE"/>
    <w:rsid w:val="0078489D"/>
    <w:rsid w:val="0079025A"/>
    <w:rsid w:val="00792FA4"/>
    <w:rsid w:val="007930A0"/>
    <w:rsid w:val="00796F13"/>
    <w:rsid w:val="007A2B6C"/>
    <w:rsid w:val="007B2E8E"/>
    <w:rsid w:val="007B3323"/>
    <w:rsid w:val="007B5DBC"/>
    <w:rsid w:val="007C0572"/>
    <w:rsid w:val="007C3D42"/>
    <w:rsid w:val="007D0426"/>
    <w:rsid w:val="007D2E0E"/>
    <w:rsid w:val="007D676A"/>
    <w:rsid w:val="007D7E66"/>
    <w:rsid w:val="007E15E7"/>
    <w:rsid w:val="007E497E"/>
    <w:rsid w:val="007E523A"/>
    <w:rsid w:val="007F07DE"/>
    <w:rsid w:val="007F0F8F"/>
    <w:rsid w:val="007F3314"/>
    <w:rsid w:val="008024CE"/>
    <w:rsid w:val="00804236"/>
    <w:rsid w:val="0080671F"/>
    <w:rsid w:val="00814252"/>
    <w:rsid w:val="00814F83"/>
    <w:rsid w:val="0081505E"/>
    <w:rsid w:val="00815A48"/>
    <w:rsid w:val="00816A11"/>
    <w:rsid w:val="00823D21"/>
    <w:rsid w:val="00826E3D"/>
    <w:rsid w:val="00831835"/>
    <w:rsid w:val="00834E1C"/>
    <w:rsid w:val="00837E7B"/>
    <w:rsid w:val="00841DF0"/>
    <w:rsid w:val="008505F4"/>
    <w:rsid w:val="00860025"/>
    <w:rsid w:val="00861026"/>
    <w:rsid w:val="008647DD"/>
    <w:rsid w:val="00864A81"/>
    <w:rsid w:val="00864C69"/>
    <w:rsid w:val="00866505"/>
    <w:rsid w:val="0087108E"/>
    <w:rsid w:val="00874539"/>
    <w:rsid w:val="008940CA"/>
    <w:rsid w:val="008A1367"/>
    <w:rsid w:val="008A5F17"/>
    <w:rsid w:val="008B29B0"/>
    <w:rsid w:val="008C4E75"/>
    <w:rsid w:val="008C5F52"/>
    <w:rsid w:val="008D39E1"/>
    <w:rsid w:val="008D4C15"/>
    <w:rsid w:val="008E06B7"/>
    <w:rsid w:val="008E2F99"/>
    <w:rsid w:val="008E33F8"/>
    <w:rsid w:val="008E5CCF"/>
    <w:rsid w:val="008F2E5B"/>
    <w:rsid w:val="009005DB"/>
    <w:rsid w:val="00904EDD"/>
    <w:rsid w:val="009052DE"/>
    <w:rsid w:val="00911D55"/>
    <w:rsid w:val="009206F9"/>
    <w:rsid w:val="00921F1F"/>
    <w:rsid w:val="009274D7"/>
    <w:rsid w:val="009329C7"/>
    <w:rsid w:val="00933CBB"/>
    <w:rsid w:val="009403B7"/>
    <w:rsid w:val="0095271D"/>
    <w:rsid w:val="00960723"/>
    <w:rsid w:val="00963B9F"/>
    <w:rsid w:val="00965AF5"/>
    <w:rsid w:val="009674EC"/>
    <w:rsid w:val="009678E6"/>
    <w:rsid w:val="00970082"/>
    <w:rsid w:val="00976522"/>
    <w:rsid w:val="00986A1A"/>
    <w:rsid w:val="00993166"/>
    <w:rsid w:val="009940A2"/>
    <w:rsid w:val="009A1644"/>
    <w:rsid w:val="009A635D"/>
    <w:rsid w:val="009B0466"/>
    <w:rsid w:val="009B3D4D"/>
    <w:rsid w:val="009B4A3D"/>
    <w:rsid w:val="009C74D1"/>
    <w:rsid w:val="009D3942"/>
    <w:rsid w:val="009D6A16"/>
    <w:rsid w:val="009D7A39"/>
    <w:rsid w:val="009E28CD"/>
    <w:rsid w:val="009E32E7"/>
    <w:rsid w:val="009E3B7C"/>
    <w:rsid w:val="009E4B2C"/>
    <w:rsid w:val="009F1642"/>
    <w:rsid w:val="00A01AD4"/>
    <w:rsid w:val="00A01D30"/>
    <w:rsid w:val="00A0224F"/>
    <w:rsid w:val="00A2202C"/>
    <w:rsid w:val="00A22B74"/>
    <w:rsid w:val="00A258AE"/>
    <w:rsid w:val="00A2713C"/>
    <w:rsid w:val="00A31FCA"/>
    <w:rsid w:val="00A42EAD"/>
    <w:rsid w:val="00A466C4"/>
    <w:rsid w:val="00A534D3"/>
    <w:rsid w:val="00A5743C"/>
    <w:rsid w:val="00A65FD9"/>
    <w:rsid w:val="00A861C6"/>
    <w:rsid w:val="00AA5A93"/>
    <w:rsid w:val="00AB4B57"/>
    <w:rsid w:val="00AB79F8"/>
    <w:rsid w:val="00AC0B03"/>
    <w:rsid w:val="00AC19C3"/>
    <w:rsid w:val="00AD45A8"/>
    <w:rsid w:val="00AE3562"/>
    <w:rsid w:val="00AF293D"/>
    <w:rsid w:val="00AF3036"/>
    <w:rsid w:val="00AF40CD"/>
    <w:rsid w:val="00AF65E4"/>
    <w:rsid w:val="00AF7885"/>
    <w:rsid w:val="00AF7F93"/>
    <w:rsid w:val="00B0049F"/>
    <w:rsid w:val="00B3173B"/>
    <w:rsid w:val="00B4499E"/>
    <w:rsid w:val="00B54138"/>
    <w:rsid w:val="00B54F39"/>
    <w:rsid w:val="00B601B0"/>
    <w:rsid w:val="00B77985"/>
    <w:rsid w:val="00B81252"/>
    <w:rsid w:val="00B90743"/>
    <w:rsid w:val="00B90DA0"/>
    <w:rsid w:val="00B93B2C"/>
    <w:rsid w:val="00B97FEE"/>
    <w:rsid w:val="00BA3730"/>
    <w:rsid w:val="00BA5A96"/>
    <w:rsid w:val="00BA70FA"/>
    <w:rsid w:val="00BA77D4"/>
    <w:rsid w:val="00BB0674"/>
    <w:rsid w:val="00BB3BCA"/>
    <w:rsid w:val="00BB4E8E"/>
    <w:rsid w:val="00BC1BA9"/>
    <w:rsid w:val="00BC5BC4"/>
    <w:rsid w:val="00BD39A6"/>
    <w:rsid w:val="00BD5F6D"/>
    <w:rsid w:val="00BD63DD"/>
    <w:rsid w:val="00BE18A6"/>
    <w:rsid w:val="00BE4B8A"/>
    <w:rsid w:val="00BF0041"/>
    <w:rsid w:val="00BF5C34"/>
    <w:rsid w:val="00BF724A"/>
    <w:rsid w:val="00C0107C"/>
    <w:rsid w:val="00C01913"/>
    <w:rsid w:val="00C03BDC"/>
    <w:rsid w:val="00C110A9"/>
    <w:rsid w:val="00C144C0"/>
    <w:rsid w:val="00C153F4"/>
    <w:rsid w:val="00C22BF0"/>
    <w:rsid w:val="00C237BC"/>
    <w:rsid w:val="00C277F5"/>
    <w:rsid w:val="00C31E9F"/>
    <w:rsid w:val="00C330AE"/>
    <w:rsid w:val="00C34FAC"/>
    <w:rsid w:val="00C42115"/>
    <w:rsid w:val="00C52EF7"/>
    <w:rsid w:val="00C5723D"/>
    <w:rsid w:val="00C62DA7"/>
    <w:rsid w:val="00C800AF"/>
    <w:rsid w:val="00C87C73"/>
    <w:rsid w:val="00C947C7"/>
    <w:rsid w:val="00C95BB7"/>
    <w:rsid w:val="00CA06FB"/>
    <w:rsid w:val="00CA08E2"/>
    <w:rsid w:val="00CA7DAE"/>
    <w:rsid w:val="00CB4EDE"/>
    <w:rsid w:val="00CB647E"/>
    <w:rsid w:val="00CC0A34"/>
    <w:rsid w:val="00CC660A"/>
    <w:rsid w:val="00CD0ACB"/>
    <w:rsid w:val="00CD3A08"/>
    <w:rsid w:val="00CD45E2"/>
    <w:rsid w:val="00CE2EF5"/>
    <w:rsid w:val="00CE7559"/>
    <w:rsid w:val="00CF1E06"/>
    <w:rsid w:val="00CF206A"/>
    <w:rsid w:val="00CF7E25"/>
    <w:rsid w:val="00D0357E"/>
    <w:rsid w:val="00D0406D"/>
    <w:rsid w:val="00D05F8B"/>
    <w:rsid w:val="00D06CFE"/>
    <w:rsid w:val="00D07AA9"/>
    <w:rsid w:val="00D1595E"/>
    <w:rsid w:val="00D227D2"/>
    <w:rsid w:val="00D230C5"/>
    <w:rsid w:val="00D258DF"/>
    <w:rsid w:val="00D25E67"/>
    <w:rsid w:val="00D26652"/>
    <w:rsid w:val="00D34AC7"/>
    <w:rsid w:val="00D37B41"/>
    <w:rsid w:val="00D51897"/>
    <w:rsid w:val="00D60D74"/>
    <w:rsid w:val="00D62FF0"/>
    <w:rsid w:val="00D64999"/>
    <w:rsid w:val="00D66372"/>
    <w:rsid w:val="00D70140"/>
    <w:rsid w:val="00D7203B"/>
    <w:rsid w:val="00D80F00"/>
    <w:rsid w:val="00D85698"/>
    <w:rsid w:val="00D93648"/>
    <w:rsid w:val="00D95179"/>
    <w:rsid w:val="00D96510"/>
    <w:rsid w:val="00D97BE6"/>
    <w:rsid w:val="00DB1755"/>
    <w:rsid w:val="00DB2241"/>
    <w:rsid w:val="00DC048B"/>
    <w:rsid w:val="00DC2084"/>
    <w:rsid w:val="00DD4B59"/>
    <w:rsid w:val="00DE06BD"/>
    <w:rsid w:val="00DE13C1"/>
    <w:rsid w:val="00DE7129"/>
    <w:rsid w:val="00DF256B"/>
    <w:rsid w:val="00DF330B"/>
    <w:rsid w:val="00DF6BC5"/>
    <w:rsid w:val="00E022A7"/>
    <w:rsid w:val="00E023CB"/>
    <w:rsid w:val="00E07F2B"/>
    <w:rsid w:val="00E23E0E"/>
    <w:rsid w:val="00E26764"/>
    <w:rsid w:val="00E30008"/>
    <w:rsid w:val="00E34526"/>
    <w:rsid w:val="00E40249"/>
    <w:rsid w:val="00E419AB"/>
    <w:rsid w:val="00E41C33"/>
    <w:rsid w:val="00E42D5E"/>
    <w:rsid w:val="00E46417"/>
    <w:rsid w:val="00E4703A"/>
    <w:rsid w:val="00E4711B"/>
    <w:rsid w:val="00E50D60"/>
    <w:rsid w:val="00E53E47"/>
    <w:rsid w:val="00E555B5"/>
    <w:rsid w:val="00E6030D"/>
    <w:rsid w:val="00E65A40"/>
    <w:rsid w:val="00E71584"/>
    <w:rsid w:val="00E72697"/>
    <w:rsid w:val="00E72A37"/>
    <w:rsid w:val="00E730EA"/>
    <w:rsid w:val="00E73CBA"/>
    <w:rsid w:val="00E747C0"/>
    <w:rsid w:val="00E93D16"/>
    <w:rsid w:val="00EB037A"/>
    <w:rsid w:val="00EC00DF"/>
    <w:rsid w:val="00EC077E"/>
    <w:rsid w:val="00EC0A21"/>
    <w:rsid w:val="00EC1BF9"/>
    <w:rsid w:val="00EC4DD4"/>
    <w:rsid w:val="00EC5F39"/>
    <w:rsid w:val="00EC6CE9"/>
    <w:rsid w:val="00ED1E72"/>
    <w:rsid w:val="00ED681F"/>
    <w:rsid w:val="00EE408D"/>
    <w:rsid w:val="00EF4F50"/>
    <w:rsid w:val="00F060F5"/>
    <w:rsid w:val="00F061FE"/>
    <w:rsid w:val="00F105E4"/>
    <w:rsid w:val="00F21462"/>
    <w:rsid w:val="00F231EC"/>
    <w:rsid w:val="00F24AB9"/>
    <w:rsid w:val="00F24DD2"/>
    <w:rsid w:val="00F25D88"/>
    <w:rsid w:val="00F31670"/>
    <w:rsid w:val="00F35A3C"/>
    <w:rsid w:val="00F57304"/>
    <w:rsid w:val="00F65C66"/>
    <w:rsid w:val="00F7625B"/>
    <w:rsid w:val="00F861D2"/>
    <w:rsid w:val="00FB055B"/>
    <w:rsid w:val="00FB2665"/>
    <w:rsid w:val="00FB5BD2"/>
    <w:rsid w:val="00FB7A71"/>
    <w:rsid w:val="00FC168B"/>
    <w:rsid w:val="00FC31A8"/>
    <w:rsid w:val="00FD0268"/>
    <w:rsid w:val="00FD7812"/>
    <w:rsid w:val="00FE7A75"/>
    <w:rsid w:val="00FF34FA"/>
    <w:rsid w:val="00FF45C7"/>
    <w:rsid w:val="00FF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16626"/>
  <w15:docId w15:val="{9093FAAA-6D42-4C01-98B9-FC8304A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E66"/>
  </w:style>
  <w:style w:type="paragraph" w:styleId="Heading3">
    <w:name w:val="heading 3"/>
    <w:basedOn w:val="Normal"/>
    <w:next w:val="Normal"/>
    <w:link w:val="Heading3Char"/>
    <w:uiPriority w:val="9"/>
    <w:semiHidden/>
    <w:unhideWhenUsed/>
    <w:qFormat/>
    <w:rsid w:val="00E730EA"/>
    <w:pPr>
      <w:keepNext/>
      <w:keepLines/>
      <w:spacing w:before="40" w:after="0"/>
      <w:outlineLvl w:val="2"/>
    </w:pPr>
    <w:rPr>
      <w:rFonts w:ascii="Cambria" w:eastAsia="MS Gothic" w:hAnsi="Cambria" w:cs="Times New Roman"/>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28CD"/>
    <w:pPr>
      <w:tabs>
        <w:tab w:val="center" w:pos="4703"/>
        <w:tab w:val="right" w:pos="9406"/>
      </w:tabs>
      <w:spacing w:after="0" w:line="240" w:lineRule="auto"/>
    </w:pPr>
  </w:style>
  <w:style w:type="character" w:customStyle="1" w:styleId="HeaderChar">
    <w:name w:val="Header Char"/>
    <w:basedOn w:val="DefaultParagraphFont"/>
    <w:link w:val="Header"/>
    <w:rsid w:val="009E28CD"/>
  </w:style>
  <w:style w:type="paragraph" w:styleId="Footer">
    <w:name w:val="footer"/>
    <w:basedOn w:val="Normal"/>
    <w:link w:val="FooterChar"/>
    <w:unhideWhenUsed/>
    <w:rsid w:val="009E28CD"/>
    <w:pPr>
      <w:tabs>
        <w:tab w:val="center" w:pos="4703"/>
        <w:tab w:val="right" w:pos="9406"/>
      </w:tabs>
      <w:spacing w:after="0" w:line="240" w:lineRule="auto"/>
    </w:pPr>
  </w:style>
  <w:style w:type="character" w:customStyle="1" w:styleId="FooterChar">
    <w:name w:val="Footer Char"/>
    <w:basedOn w:val="DefaultParagraphFont"/>
    <w:link w:val="Footer"/>
    <w:rsid w:val="009E28CD"/>
  </w:style>
  <w:style w:type="character" w:customStyle="1" w:styleId="Heading3Char">
    <w:name w:val="Heading 3 Char"/>
    <w:link w:val="Heading3"/>
    <w:uiPriority w:val="9"/>
    <w:locked/>
    <w:rsid w:val="00E730EA"/>
    <w:rPr>
      <w:rFonts w:ascii="Cambria" w:eastAsia="MS Gothic" w:hAnsi="Cambria" w:cs="Times New Roman"/>
      <w:b/>
      <w:color w:val="4F81BD"/>
      <w:sz w:val="24"/>
    </w:rPr>
  </w:style>
  <w:style w:type="character" w:customStyle="1" w:styleId="31">
    <w:name w:val="Заглавие 3 Знак1"/>
    <w:basedOn w:val="DefaultParagraphFont"/>
    <w:uiPriority w:val="9"/>
    <w:semiHidden/>
    <w:rsid w:val="00E730EA"/>
    <w:rPr>
      <w:rFonts w:asciiTheme="majorHAnsi" w:eastAsiaTheme="majorEastAsia" w:hAnsiTheme="majorHAnsi" w:cstheme="majorBidi"/>
      <w:color w:val="1F3763" w:themeColor="accent1" w:themeShade="7F"/>
      <w:szCs w:val="24"/>
    </w:rPr>
  </w:style>
  <w:style w:type="paragraph" w:styleId="NoSpacing">
    <w:name w:val="No Spacing"/>
    <w:qFormat/>
    <w:rsid w:val="00F105E4"/>
    <w:pPr>
      <w:spacing w:after="0" w:line="240" w:lineRule="auto"/>
    </w:pPr>
  </w:style>
  <w:style w:type="paragraph" w:styleId="ListParagraph">
    <w:name w:val="List Paragraph"/>
    <w:aliases w:val="ПАРАГРАФ,Colorful List Accent 1,List1"/>
    <w:basedOn w:val="Normal"/>
    <w:link w:val="ListParagraphChar"/>
    <w:uiPriority w:val="34"/>
    <w:qFormat/>
    <w:rsid w:val="001916CB"/>
    <w:pPr>
      <w:ind w:left="720"/>
      <w:contextualSpacing/>
    </w:pPr>
  </w:style>
  <w:style w:type="paragraph" w:styleId="NormalWeb">
    <w:name w:val="Normal (Web)"/>
    <w:basedOn w:val="Normal"/>
    <w:uiPriority w:val="99"/>
    <w:unhideWhenUsed/>
    <w:rsid w:val="00DE13C1"/>
    <w:pPr>
      <w:spacing w:before="100" w:beforeAutospacing="1" w:after="100" w:afterAutospacing="1" w:line="240" w:lineRule="auto"/>
    </w:pPr>
    <w:rPr>
      <w:rFonts w:eastAsia="Times New Roman" w:cs="Times New Roman"/>
      <w:szCs w:val="24"/>
      <w:lang w:val="bg-BG" w:eastAsia="bg-BG"/>
    </w:rPr>
  </w:style>
  <w:style w:type="table" w:styleId="TableGrid">
    <w:name w:val="Table Grid"/>
    <w:basedOn w:val="TableNormal"/>
    <w:rsid w:val="00DE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E0E"/>
    <w:rPr>
      <w:color w:val="0000FF"/>
      <w:u w:val="single"/>
    </w:rPr>
  </w:style>
  <w:style w:type="character" w:customStyle="1" w:styleId="1">
    <w:name w:val="Неразрешено споменаване1"/>
    <w:basedOn w:val="DefaultParagraphFont"/>
    <w:uiPriority w:val="99"/>
    <w:semiHidden/>
    <w:unhideWhenUsed/>
    <w:rsid w:val="003C4D7E"/>
    <w:rPr>
      <w:color w:val="808080"/>
      <w:shd w:val="clear" w:color="auto" w:fill="E6E6E6"/>
    </w:rPr>
  </w:style>
  <w:style w:type="paragraph" w:customStyle="1" w:styleId="Default">
    <w:name w:val="Default"/>
    <w:rsid w:val="00C0107C"/>
    <w:pPr>
      <w:autoSpaceDE w:val="0"/>
      <w:autoSpaceDN w:val="0"/>
      <w:adjustRightInd w:val="0"/>
      <w:spacing w:after="0" w:line="240" w:lineRule="auto"/>
    </w:pPr>
    <w:rPr>
      <w:rFonts w:eastAsia="Times New Roman" w:cs="Times New Roman"/>
      <w:color w:val="000000"/>
      <w:szCs w:val="24"/>
      <w:lang w:val="bg-BG" w:eastAsia="bg-BG"/>
    </w:rPr>
  </w:style>
  <w:style w:type="character" w:customStyle="1" w:styleId="ListParagraphChar">
    <w:name w:val="List Paragraph Char"/>
    <w:aliases w:val="ПАРАГРАФ Char,Colorful List Accent 1 Char,List1 Char"/>
    <w:link w:val="ListParagraph"/>
    <w:uiPriority w:val="34"/>
    <w:locked/>
    <w:rsid w:val="00446604"/>
  </w:style>
  <w:style w:type="paragraph" w:styleId="BalloonText">
    <w:name w:val="Balloon Text"/>
    <w:basedOn w:val="Normal"/>
    <w:link w:val="BalloonTextChar"/>
    <w:uiPriority w:val="99"/>
    <w:semiHidden/>
    <w:unhideWhenUsed/>
    <w:rsid w:val="007D7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66"/>
    <w:rPr>
      <w:rFonts w:ascii="Segoe UI" w:hAnsi="Segoe UI" w:cs="Segoe UI"/>
      <w:sz w:val="18"/>
      <w:szCs w:val="18"/>
    </w:rPr>
  </w:style>
  <w:style w:type="paragraph" w:styleId="List">
    <w:name w:val="List"/>
    <w:basedOn w:val="Normal"/>
    <w:uiPriority w:val="99"/>
    <w:unhideWhenUsed/>
    <w:rsid w:val="001D04F6"/>
    <w:pPr>
      <w:ind w:left="283" w:hanging="283"/>
      <w:contextualSpacing/>
    </w:pPr>
  </w:style>
  <w:style w:type="character" w:customStyle="1" w:styleId="WW-Absatz-Standardschriftart1111">
    <w:name w:val="WW-Absatz-Standardschriftart1111"/>
    <w:rsid w:val="007C3D42"/>
  </w:style>
  <w:style w:type="character" w:customStyle="1" w:styleId="2">
    <w:name w:val="Основен текст (2)"/>
    <w:basedOn w:val="DefaultParagraphFont"/>
    <w:rsid w:val="00757AF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bg-BG" w:eastAsia="bg-BG" w:bidi="bg-BG"/>
    </w:rPr>
  </w:style>
  <w:style w:type="character" w:styleId="CommentReference">
    <w:name w:val="annotation reference"/>
    <w:basedOn w:val="DefaultParagraphFont"/>
    <w:uiPriority w:val="99"/>
    <w:semiHidden/>
    <w:unhideWhenUsed/>
    <w:rsid w:val="005B781C"/>
    <w:rPr>
      <w:sz w:val="16"/>
      <w:szCs w:val="16"/>
    </w:rPr>
  </w:style>
  <w:style w:type="paragraph" w:styleId="CommentText">
    <w:name w:val="annotation text"/>
    <w:basedOn w:val="Normal"/>
    <w:link w:val="CommentTextChar"/>
    <w:uiPriority w:val="99"/>
    <w:semiHidden/>
    <w:unhideWhenUsed/>
    <w:rsid w:val="005B781C"/>
    <w:pPr>
      <w:spacing w:line="240" w:lineRule="auto"/>
    </w:pPr>
    <w:rPr>
      <w:sz w:val="20"/>
      <w:szCs w:val="20"/>
    </w:rPr>
  </w:style>
  <w:style w:type="character" w:customStyle="1" w:styleId="CommentTextChar">
    <w:name w:val="Comment Text Char"/>
    <w:basedOn w:val="DefaultParagraphFont"/>
    <w:link w:val="CommentText"/>
    <w:uiPriority w:val="99"/>
    <w:semiHidden/>
    <w:rsid w:val="005B781C"/>
    <w:rPr>
      <w:sz w:val="20"/>
      <w:szCs w:val="20"/>
    </w:rPr>
  </w:style>
  <w:style w:type="paragraph" w:styleId="CommentSubject">
    <w:name w:val="annotation subject"/>
    <w:basedOn w:val="CommentText"/>
    <w:next w:val="CommentText"/>
    <w:link w:val="CommentSubjectChar"/>
    <w:uiPriority w:val="99"/>
    <w:semiHidden/>
    <w:unhideWhenUsed/>
    <w:rsid w:val="005B781C"/>
    <w:rPr>
      <w:b/>
      <w:bCs/>
    </w:rPr>
  </w:style>
  <w:style w:type="character" w:customStyle="1" w:styleId="CommentSubjectChar">
    <w:name w:val="Comment Subject Char"/>
    <w:basedOn w:val="CommentTextChar"/>
    <w:link w:val="CommentSubject"/>
    <w:uiPriority w:val="99"/>
    <w:semiHidden/>
    <w:rsid w:val="005B781C"/>
    <w:rPr>
      <w:b/>
      <w:bCs/>
      <w:sz w:val="20"/>
      <w:szCs w:val="20"/>
    </w:rPr>
  </w:style>
  <w:style w:type="character" w:styleId="FootnoteReference">
    <w:name w:val="footnote reference"/>
    <w:aliases w:val="Footnote symbol"/>
    <w:rsid w:val="002467FE"/>
    <w:rPr>
      <w:vertAlign w:val="superscript"/>
    </w:rPr>
  </w:style>
  <w:style w:type="paragraph" w:styleId="FootnoteText">
    <w:name w:val="footnote text"/>
    <w:basedOn w:val="Normal"/>
    <w:link w:val="FootnoteTextChar"/>
    <w:semiHidden/>
    <w:unhideWhenUsed/>
    <w:rsid w:val="002467FE"/>
    <w:pPr>
      <w:spacing w:after="0" w:line="240" w:lineRule="auto"/>
    </w:pPr>
    <w:rPr>
      <w:rFonts w:eastAsia="Times New Roman" w:cs="Times New Roman"/>
      <w:sz w:val="20"/>
      <w:szCs w:val="20"/>
      <w:lang w:val="bg-BG" w:eastAsia="bg-BG"/>
    </w:rPr>
  </w:style>
  <w:style w:type="character" w:customStyle="1" w:styleId="FootnoteTextChar">
    <w:name w:val="Footnote Text Char"/>
    <w:basedOn w:val="DefaultParagraphFont"/>
    <w:link w:val="FootnoteText"/>
    <w:semiHidden/>
    <w:rsid w:val="002467FE"/>
    <w:rPr>
      <w:rFonts w:eastAsia="Times New Roman" w:cs="Times New Roman"/>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964174">
      <w:bodyDiv w:val="1"/>
      <w:marLeft w:val="0"/>
      <w:marRight w:val="0"/>
      <w:marTop w:val="0"/>
      <w:marBottom w:val="0"/>
      <w:divBdr>
        <w:top w:val="none" w:sz="0" w:space="0" w:color="auto"/>
        <w:left w:val="none" w:sz="0" w:space="0" w:color="auto"/>
        <w:bottom w:val="none" w:sz="0" w:space="0" w:color="auto"/>
        <w:right w:val="none" w:sz="0" w:space="0" w:color="auto"/>
      </w:divBdr>
      <w:divsChild>
        <w:div w:id="281769176">
          <w:marLeft w:val="0"/>
          <w:marRight w:val="0"/>
          <w:marTop w:val="0"/>
          <w:marBottom w:val="0"/>
          <w:divBdr>
            <w:top w:val="none" w:sz="0" w:space="0" w:color="auto"/>
            <w:left w:val="none" w:sz="0" w:space="0" w:color="auto"/>
            <w:bottom w:val="none" w:sz="0" w:space="0" w:color="auto"/>
            <w:right w:val="none" w:sz="0" w:space="0" w:color="auto"/>
          </w:divBdr>
        </w:div>
        <w:div w:id="783963729">
          <w:marLeft w:val="0"/>
          <w:marRight w:val="0"/>
          <w:marTop w:val="0"/>
          <w:marBottom w:val="0"/>
          <w:divBdr>
            <w:top w:val="none" w:sz="0" w:space="0" w:color="auto"/>
            <w:left w:val="none" w:sz="0" w:space="0" w:color="auto"/>
            <w:bottom w:val="none" w:sz="0" w:space="0" w:color="auto"/>
            <w:right w:val="none" w:sz="0" w:space="0" w:color="auto"/>
          </w:divBdr>
        </w:div>
        <w:div w:id="2109619795">
          <w:marLeft w:val="0"/>
          <w:marRight w:val="0"/>
          <w:marTop w:val="0"/>
          <w:marBottom w:val="0"/>
          <w:divBdr>
            <w:top w:val="none" w:sz="0" w:space="0" w:color="auto"/>
            <w:left w:val="none" w:sz="0" w:space="0" w:color="auto"/>
            <w:bottom w:val="none" w:sz="0" w:space="0" w:color="auto"/>
            <w:right w:val="none" w:sz="0" w:space="0" w:color="auto"/>
          </w:divBdr>
        </w:div>
      </w:divsChild>
    </w:div>
    <w:div w:id="1225488265">
      <w:bodyDiv w:val="1"/>
      <w:marLeft w:val="0"/>
      <w:marRight w:val="0"/>
      <w:marTop w:val="0"/>
      <w:marBottom w:val="0"/>
      <w:divBdr>
        <w:top w:val="none" w:sz="0" w:space="0" w:color="auto"/>
        <w:left w:val="none" w:sz="0" w:space="0" w:color="auto"/>
        <w:bottom w:val="none" w:sz="0" w:space="0" w:color="auto"/>
        <w:right w:val="none" w:sz="0" w:space="0" w:color="auto"/>
      </w:divBdr>
      <w:divsChild>
        <w:div w:id="1307247171">
          <w:marLeft w:val="0"/>
          <w:marRight w:val="0"/>
          <w:marTop w:val="0"/>
          <w:marBottom w:val="0"/>
          <w:divBdr>
            <w:top w:val="none" w:sz="0" w:space="0" w:color="auto"/>
            <w:left w:val="none" w:sz="0" w:space="0" w:color="auto"/>
            <w:bottom w:val="none" w:sz="0" w:space="0" w:color="auto"/>
            <w:right w:val="none" w:sz="0" w:space="0" w:color="auto"/>
          </w:divBdr>
        </w:div>
        <w:div w:id="1174299382">
          <w:marLeft w:val="0"/>
          <w:marRight w:val="0"/>
          <w:marTop w:val="0"/>
          <w:marBottom w:val="0"/>
          <w:divBdr>
            <w:top w:val="none" w:sz="0" w:space="0" w:color="auto"/>
            <w:left w:val="none" w:sz="0" w:space="0" w:color="auto"/>
            <w:bottom w:val="none" w:sz="0" w:space="0" w:color="auto"/>
            <w:right w:val="none" w:sz="0" w:space="0" w:color="auto"/>
          </w:divBdr>
        </w:div>
        <w:div w:id="580019629">
          <w:marLeft w:val="0"/>
          <w:marRight w:val="0"/>
          <w:marTop w:val="0"/>
          <w:marBottom w:val="0"/>
          <w:divBdr>
            <w:top w:val="none" w:sz="0" w:space="0" w:color="auto"/>
            <w:left w:val="none" w:sz="0" w:space="0" w:color="auto"/>
            <w:bottom w:val="none" w:sz="0" w:space="0" w:color="auto"/>
            <w:right w:val="none" w:sz="0" w:space="0" w:color="auto"/>
          </w:divBdr>
        </w:div>
      </w:divsChild>
    </w:div>
    <w:div w:id="1260025291">
      <w:bodyDiv w:val="1"/>
      <w:marLeft w:val="0"/>
      <w:marRight w:val="0"/>
      <w:marTop w:val="0"/>
      <w:marBottom w:val="0"/>
      <w:divBdr>
        <w:top w:val="none" w:sz="0" w:space="0" w:color="auto"/>
        <w:left w:val="none" w:sz="0" w:space="0" w:color="auto"/>
        <w:bottom w:val="none" w:sz="0" w:space="0" w:color="auto"/>
        <w:right w:val="none" w:sz="0" w:space="0" w:color="auto"/>
      </w:divBdr>
      <w:divsChild>
        <w:div w:id="1573197606">
          <w:marLeft w:val="0"/>
          <w:marRight w:val="0"/>
          <w:marTop w:val="0"/>
          <w:marBottom w:val="0"/>
          <w:divBdr>
            <w:top w:val="none" w:sz="0" w:space="0" w:color="auto"/>
            <w:left w:val="none" w:sz="0" w:space="0" w:color="auto"/>
            <w:bottom w:val="none" w:sz="0" w:space="0" w:color="auto"/>
            <w:right w:val="none" w:sz="0" w:space="0" w:color="auto"/>
          </w:divBdr>
        </w:div>
        <w:div w:id="464398042">
          <w:marLeft w:val="0"/>
          <w:marRight w:val="0"/>
          <w:marTop w:val="0"/>
          <w:marBottom w:val="0"/>
          <w:divBdr>
            <w:top w:val="none" w:sz="0" w:space="0" w:color="auto"/>
            <w:left w:val="none" w:sz="0" w:space="0" w:color="auto"/>
            <w:bottom w:val="none" w:sz="0" w:space="0" w:color="auto"/>
            <w:right w:val="none" w:sz="0" w:space="0" w:color="auto"/>
          </w:divBdr>
        </w:div>
        <w:div w:id="287592903">
          <w:marLeft w:val="0"/>
          <w:marRight w:val="0"/>
          <w:marTop w:val="0"/>
          <w:marBottom w:val="0"/>
          <w:divBdr>
            <w:top w:val="none" w:sz="0" w:space="0" w:color="auto"/>
            <w:left w:val="none" w:sz="0" w:space="0" w:color="auto"/>
            <w:bottom w:val="none" w:sz="0" w:space="0" w:color="auto"/>
            <w:right w:val="none" w:sz="0" w:space="0" w:color="auto"/>
          </w:divBdr>
        </w:div>
        <w:div w:id="1599488888">
          <w:marLeft w:val="0"/>
          <w:marRight w:val="0"/>
          <w:marTop w:val="0"/>
          <w:marBottom w:val="0"/>
          <w:divBdr>
            <w:top w:val="none" w:sz="0" w:space="0" w:color="auto"/>
            <w:left w:val="none" w:sz="0" w:space="0" w:color="auto"/>
            <w:bottom w:val="none" w:sz="0" w:space="0" w:color="auto"/>
            <w:right w:val="none" w:sz="0" w:space="0" w:color="auto"/>
          </w:divBdr>
        </w:div>
        <w:div w:id="1558593043">
          <w:marLeft w:val="0"/>
          <w:marRight w:val="0"/>
          <w:marTop w:val="0"/>
          <w:marBottom w:val="0"/>
          <w:divBdr>
            <w:top w:val="none" w:sz="0" w:space="0" w:color="auto"/>
            <w:left w:val="none" w:sz="0" w:space="0" w:color="auto"/>
            <w:bottom w:val="none" w:sz="0" w:space="0" w:color="auto"/>
            <w:right w:val="none" w:sz="0" w:space="0" w:color="auto"/>
          </w:divBdr>
        </w:div>
        <w:div w:id="1788084923">
          <w:marLeft w:val="0"/>
          <w:marRight w:val="0"/>
          <w:marTop w:val="0"/>
          <w:marBottom w:val="0"/>
          <w:divBdr>
            <w:top w:val="none" w:sz="0" w:space="0" w:color="auto"/>
            <w:left w:val="none" w:sz="0" w:space="0" w:color="auto"/>
            <w:bottom w:val="none" w:sz="0" w:space="0" w:color="auto"/>
            <w:right w:val="none" w:sz="0" w:space="0" w:color="auto"/>
          </w:divBdr>
        </w:div>
        <w:div w:id="1439444423">
          <w:marLeft w:val="0"/>
          <w:marRight w:val="0"/>
          <w:marTop w:val="0"/>
          <w:marBottom w:val="0"/>
          <w:divBdr>
            <w:top w:val="none" w:sz="0" w:space="0" w:color="auto"/>
            <w:left w:val="none" w:sz="0" w:space="0" w:color="auto"/>
            <w:bottom w:val="none" w:sz="0" w:space="0" w:color="auto"/>
            <w:right w:val="none" w:sz="0" w:space="0" w:color="auto"/>
          </w:divBdr>
        </w:div>
        <w:div w:id="1380982487">
          <w:marLeft w:val="0"/>
          <w:marRight w:val="0"/>
          <w:marTop w:val="0"/>
          <w:marBottom w:val="0"/>
          <w:divBdr>
            <w:top w:val="none" w:sz="0" w:space="0" w:color="auto"/>
            <w:left w:val="none" w:sz="0" w:space="0" w:color="auto"/>
            <w:bottom w:val="none" w:sz="0" w:space="0" w:color="auto"/>
            <w:right w:val="none" w:sz="0" w:space="0" w:color="auto"/>
          </w:divBdr>
        </w:div>
        <w:div w:id="834109353">
          <w:marLeft w:val="0"/>
          <w:marRight w:val="0"/>
          <w:marTop w:val="0"/>
          <w:marBottom w:val="0"/>
          <w:divBdr>
            <w:top w:val="none" w:sz="0" w:space="0" w:color="auto"/>
            <w:left w:val="none" w:sz="0" w:space="0" w:color="auto"/>
            <w:bottom w:val="none" w:sz="0" w:space="0" w:color="auto"/>
            <w:right w:val="none" w:sz="0" w:space="0" w:color="auto"/>
          </w:divBdr>
        </w:div>
        <w:div w:id="819421028">
          <w:marLeft w:val="0"/>
          <w:marRight w:val="0"/>
          <w:marTop w:val="0"/>
          <w:marBottom w:val="0"/>
          <w:divBdr>
            <w:top w:val="none" w:sz="0" w:space="0" w:color="auto"/>
            <w:left w:val="none" w:sz="0" w:space="0" w:color="auto"/>
            <w:bottom w:val="none" w:sz="0" w:space="0" w:color="auto"/>
            <w:right w:val="none" w:sz="0" w:space="0" w:color="auto"/>
          </w:divBdr>
        </w:div>
        <w:div w:id="695615437">
          <w:marLeft w:val="0"/>
          <w:marRight w:val="0"/>
          <w:marTop w:val="0"/>
          <w:marBottom w:val="0"/>
          <w:divBdr>
            <w:top w:val="none" w:sz="0" w:space="0" w:color="auto"/>
            <w:left w:val="none" w:sz="0" w:space="0" w:color="auto"/>
            <w:bottom w:val="none" w:sz="0" w:space="0" w:color="auto"/>
            <w:right w:val="none" w:sz="0" w:space="0" w:color="auto"/>
          </w:divBdr>
        </w:div>
        <w:div w:id="1178809863">
          <w:marLeft w:val="0"/>
          <w:marRight w:val="0"/>
          <w:marTop w:val="0"/>
          <w:marBottom w:val="0"/>
          <w:divBdr>
            <w:top w:val="none" w:sz="0" w:space="0" w:color="auto"/>
            <w:left w:val="none" w:sz="0" w:space="0" w:color="auto"/>
            <w:bottom w:val="none" w:sz="0" w:space="0" w:color="auto"/>
            <w:right w:val="none" w:sz="0" w:space="0" w:color="auto"/>
          </w:divBdr>
        </w:div>
        <w:div w:id="1421367674">
          <w:marLeft w:val="0"/>
          <w:marRight w:val="0"/>
          <w:marTop w:val="0"/>
          <w:marBottom w:val="0"/>
          <w:divBdr>
            <w:top w:val="none" w:sz="0" w:space="0" w:color="auto"/>
            <w:left w:val="none" w:sz="0" w:space="0" w:color="auto"/>
            <w:bottom w:val="none" w:sz="0" w:space="0" w:color="auto"/>
            <w:right w:val="none" w:sz="0" w:space="0" w:color="auto"/>
          </w:divBdr>
        </w:div>
        <w:div w:id="883441666">
          <w:marLeft w:val="0"/>
          <w:marRight w:val="0"/>
          <w:marTop w:val="0"/>
          <w:marBottom w:val="0"/>
          <w:divBdr>
            <w:top w:val="none" w:sz="0" w:space="0" w:color="auto"/>
            <w:left w:val="none" w:sz="0" w:space="0" w:color="auto"/>
            <w:bottom w:val="none" w:sz="0" w:space="0" w:color="auto"/>
            <w:right w:val="none" w:sz="0" w:space="0" w:color="auto"/>
          </w:divBdr>
        </w:div>
        <w:div w:id="675621772">
          <w:marLeft w:val="0"/>
          <w:marRight w:val="0"/>
          <w:marTop w:val="0"/>
          <w:marBottom w:val="0"/>
          <w:divBdr>
            <w:top w:val="none" w:sz="0" w:space="0" w:color="auto"/>
            <w:left w:val="none" w:sz="0" w:space="0" w:color="auto"/>
            <w:bottom w:val="none" w:sz="0" w:space="0" w:color="auto"/>
            <w:right w:val="none" w:sz="0" w:space="0" w:color="auto"/>
          </w:divBdr>
        </w:div>
        <w:div w:id="590772624">
          <w:marLeft w:val="0"/>
          <w:marRight w:val="0"/>
          <w:marTop w:val="0"/>
          <w:marBottom w:val="0"/>
          <w:divBdr>
            <w:top w:val="none" w:sz="0" w:space="0" w:color="auto"/>
            <w:left w:val="none" w:sz="0" w:space="0" w:color="auto"/>
            <w:bottom w:val="none" w:sz="0" w:space="0" w:color="auto"/>
            <w:right w:val="none" w:sz="0" w:space="0" w:color="auto"/>
          </w:divBdr>
        </w:div>
        <w:div w:id="1097555187">
          <w:marLeft w:val="0"/>
          <w:marRight w:val="0"/>
          <w:marTop w:val="0"/>
          <w:marBottom w:val="0"/>
          <w:divBdr>
            <w:top w:val="none" w:sz="0" w:space="0" w:color="auto"/>
            <w:left w:val="none" w:sz="0" w:space="0" w:color="auto"/>
            <w:bottom w:val="none" w:sz="0" w:space="0" w:color="auto"/>
            <w:right w:val="none" w:sz="0" w:space="0" w:color="auto"/>
          </w:divBdr>
        </w:div>
        <w:div w:id="91246406">
          <w:marLeft w:val="0"/>
          <w:marRight w:val="0"/>
          <w:marTop w:val="0"/>
          <w:marBottom w:val="0"/>
          <w:divBdr>
            <w:top w:val="none" w:sz="0" w:space="0" w:color="auto"/>
            <w:left w:val="none" w:sz="0" w:space="0" w:color="auto"/>
            <w:bottom w:val="none" w:sz="0" w:space="0" w:color="auto"/>
            <w:right w:val="none" w:sz="0" w:space="0" w:color="auto"/>
          </w:divBdr>
        </w:div>
        <w:div w:id="1021861488">
          <w:marLeft w:val="0"/>
          <w:marRight w:val="0"/>
          <w:marTop w:val="0"/>
          <w:marBottom w:val="0"/>
          <w:divBdr>
            <w:top w:val="none" w:sz="0" w:space="0" w:color="auto"/>
            <w:left w:val="none" w:sz="0" w:space="0" w:color="auto"/>
            <w:bottom w:val="none" w:sz="0" w:space="0" w:color="auto"/>
            <w:right w:val="none" w:sz="0" w:space="0" w:color="auto"/>
          </w:divBdr>
        </w:div>
        <w:div w:id="406071327">
          <w:marLeft w:val="0"/>
          <w:marRight w:val="0"/>
          <w:marTop w:val="0"/>
          <w:marBottom w:val="0"/>
          <w:divBdr>
            <w:top w:val="none" w:sz="0" w:space="0" w:color="auto"/>
            <w:left w:val="none" w:sz="0" w:space="0" w:color="auto"/>
            <w:bottom w:val="none" w:sz="0" w:space="0" w:color="auto"/>
            <w:right w:val="none" w:sz="0" w:space="0" w:color="auto"/>
          </w:divBdr>
        </w:div>
        <w:div w:id="1161194566">
          <w:marLeft w:val="0"/>
          <w:marRight w:val="0"/>
          <w:marTop w:val="0"/>
          <w:marBottom w:val="0"/>
          <w:divBdr>
            <w:top w:val="none" w:sz="0" w:space="0" w:color="auto"/>
            <w:left w:val="none" w:sz="0" w:space="0" w:color="auto"/>
            <w:bottom w:val="none" w:sz="0" w:space="0" w:color="auto"/>
            <w:right w:val="none" w:sz="0" w:space="0" w:color="auto"/>
          </w:divBdr>
        </w:div>
        <w:div w:id="1482497622">
          <w:marLeft w:val="0"/>
          <w:marRight w:val="0"/>
          <w:marTop w:val="0"/>
          <w:marBottom w:val="0"/>
          <w:divBdr>
            <w:top w:val="none" w:sz="0" w:space="0" w:color="auto"/>
            <w:left w:val="none" w:sz="0" w:space="0" w:color="auto"/>
            <w:bottom w:val="none" w:sz="0" w:space="0" w:color="auto"/>
            <w:right w:val="none" w:sz="0" w:space="0" w:color="auto"/>
          </w:divBdr>
        </w:div>
        <w:div w:id="1271935980">
          <w:marLeft w:val="0"/>
          <w:marRight w:val="0"/>
          <w:marTop w:val="0"/>
          <w:marBottom w:val="0"/>
          <w:divBdr>
            <w:top w:val="none" w:sz="0" w:space="0" w:color="auto"/>
            <w:left w:val="none" w:sz="0" w:space="0" w:color="auto"/>
            <w:bottom w:val="none" w:sz="0" w:space="0" w:color="auto"/>
            <w:right w:val="none" w:sz="0" w:space="0" w:color="auto"/>
          </w:divBdr>
        </w:div>
        <w:div w:id="1800875563">
          <w:marLeft w:val="0"/>
          <w:marRight w:val="0"/>
          <w:marTop w:val="0"/>
          <w:marBottom w:val="0"/>
          <w:divBdr>
            <w:top w:val="none" w:sz="0" w:space="0" w:color="auto"/>
            <w:left w:val="none" w:sz="0" w:space="0" w:color="auto"/>
            <w:bottom w:val="none" w:sz="0" w:space="0" w:color="auto"/>
            <w:right w:val="none" w:sz="0" w:space="0" w:color="auto"/>
          </w:divBdr>
        </w:div>
        <w:div w:id="754784070">
          <w:marLeft w:val="0"/>
          <w:marRight w:val="0"/>
          <w:marTop w:val="0"/>
          <w:marBottom w:val="0"/>
          <w:divBdr>
            <w:top w:val="none" w:sz="0" w:space="0" w:color="auto"/>
            <w:left w:val="none" w:sz="0" w:space="0" w:color="auto"/>
            <w:bottom w:val="none" w:sz="0" w:space="0" w:color="auto"/>
            <w:right w:val="none" w:sz="0" w:space="0" w:color="auto"/>
          </w:divBdr>
        </w:div>
        <w:div w:id="2007515888">
          <w:marLeft w:val="0"/>
          <w:marRight w:val="0"/>
          <w:marTop w:val="0"/>
          <w:marBottom w:val="0"/>
          <w:divBdr>
            <w:top w:val="none" w:sz="0" w:space="0" w:color="auto"/>
            <w:left w:val="none" w:sz="0" w:space="0" w:color="auto"/>
            <w:bottom w:val="none" w:sz="0" w:space="0" w:color="auto"/>
            <w:right w:val="none" w:sz="0" w:space="0" w:color="auto"/>
          </w:divBdr>
        </w:div>
        <w:div w:id="141585136">
          <w:marLeft w:val="0"/>
          <w:marRight w:val="0"/>
          <w:marTop w:val="0"/>
          <w:marBottom w:val="0"/>
          <w:divBdr>
            <w:top w:val="none" w:sz="0" w:space="0" w:color="auto"/>
            <w:left w:val="none" w:sz="0" w:space="0" w:color="auto"/>
            <w:bottom w:val="none" w:sz="0" w:space="0" w:color="auto"/>
            <w:right w:val="none" w:sz="0" w:space="0" w:color="auto"/>
          </w:divBdr>
        </w:div>
        <w:div w:id="727339155">
          <w:marLeft w:val="0"/>
          <w:marRight w:val="0"/>
          <w:marTop w:val="0"/>
          <w:marBottom w:val="0"/>
          <w:divBdr>
            <w:top w:val="none" w:sz="0" w:space="0" w:color="auto"/>
            <w:left w:val="none" w:sz="0" w:space="0" w:color="auto"/>
            <w:bottom w:val="none" w:sz="0" w:space="0" w:color="auto"/>
            <w:right w:val="none" w:sz="0" w:space="0" w:color="auto"/>
          </w:divBdr>
        </w:div>
        <w:div w:id="1159730209">
          <w:marLeft w:val="0"/>
          <w:marRight w:val="0"/>
          <w:marTop w:val="0"/>
          <w:marBottom w:val="0"/>
          <w:divBdr>
            <w:top w:val="none" w:sz="0" w:space="0" w:color="auto"/>
            <w:left w:val="none" w:sz="0" w:space="0" w:color="auto"/>
            <w:bottom w:val="none" w:sz="0" w:space="0" w:color="auto"/>
            <w:right w:val="none" w:sz="0" w:space="0" w:color="auto"/>
          </w:divBdr>
        </w:div>
        <w:div w:id="1327443645">
          <w:marLeft w:val="0"/>
          <w:marRight w:val="0"/>
          <w:marTop w:val="0"/>
          <w:marBottom w:val="0"/>
          <w:divBdr>
            <w:top w:val="none" w:sz="0" w:space="0" w:color="auto"/>
            <w:left w:val="none" w:sz="0" w:space="0" w:color="auto"/>
            <w:bottom w:val="none" w:sz="0" w:space="0" w:color="auto"/>
            <w:right w:val="none" w:sz="0" w:space="0" w:color="auto"/>
          </w:divBdr>
        </w:div>
        <w:div w:id="617104486">
          <w:marLeft w:val="0"/>
          <w:marRight w:val="0"/>
          <w:marTop w:val="0"/>
          <w:marBottom w:val="0"/>
          <w:divBdr>
            <w:top w:val="none" w:sz="0" w:space="0" w:color="auto"/>
            <w:left w:val="none" w:sz="0" w:space="0" w:color="auto"/>
            <w:bottom w:val="none" w:sz="0" w:space="0" w:color="auto"/>
            <w:right w:val="none" w:sz="0" w:space="0" w:color="auto"/>
          </w:divBdr>
        </w:div>
        <w:div w:id="259148899">
          <w:marLeft w:val="0"/>
          <w:marRight w:val="0"/>
          <w:marTop w:val="0"/>
          <w:marBottom w:val="0"/>
          <w:divBdr>
            <w:top w:val="none" w:sz="0" w:space="0" w:color="auto"/>
            <w:left w:val="none" w:sz="0" w:space="0" w:color="auto"/>
            <w:bottom w:val="none" w:sz="0" w:space="0" w:color="auto"/>
            <w:right w:val="none" w:sz="0" w:space="0" w:color="auto"/>
          </w:divBdr>
        </w:div>
        <w:div w:id="494030939">
          <w:marLeft w:val="0"/>
          <w:marRight w:val="0"/>
          <w:marTop w:val="0"/>
          <w:marBottom w:val="0"/>
          <w:divBdr>
            <w:top w:val="none" w:sz="0" w:space="0" w:color="auto"/>
            <w:left w:val="none" w:sz="0" w:space="0" w:color="auto"/>
            <w:bottom w:val="none" w:sz="0" w:space="0" w:color="auto"/>
            <w:right w:val="none" w:sz="0" w:space="0" w:color="auto"/>
          </w:divBdr>
        </w:div>
      </w:divsChild>
    </w:div>
    <w:div w:id="1742485902">
      <w:bodyDiv w:val="1"/>
      <w:marLeft w:val="0"/>
      <w:marRight w:val="0"/>
      <w:marTop w:val="0"/>
      <w:marBottom w:val="0"/>
      <w:divBdr>
        <w:top w:val="none" w:sz="0" w:space="0" w:color="auto"/>
        <w:left w:val="none" w:sz="0" w:space="0" w:color="auto"/>
        <w:bottom w:val="none" w:sz="0" w:space="0" w:color="auto"/>
        <w:right w:val="none" w:sz="0" w:space="0" w:color="auto"/>
      </w:divBdr>
    </w:div>
    <w:div w:id="2030528031">
      <w:bodyDiv w:val="1"/>
      <w:marLeft w:val="0"/>
      <w:marRight w:val="0"/>
      <w:marTop w:val="0"/>
      <w:marBottom w:val="0"/>
      <w:divBdr>
        <w:top w:val="none" w:sz="0" w:space="0" w:color="auto"/>
        <w:left w:val="none" w:sz="0" w:space="0" w:color="auto"/>
        <w:bottom w:val="none" w:sz="0" w:space="0" w:color="auto"/>
        <w:right w:val="none" w:sz="0" w:space="0" w:color="auto"/>
      </w:divBdr>
      <w:divsChild>
        <w:div w:id="30083341">
          <w:marLeft w:val="0"/>
          <w:marRight w:val="0"/>
          <w:marTop w:val="0"/>
          <w:marBottom w:val="0"/>
          <w:divBdr>
            <w:top w:val="none" w:sz="0" w:space="0" w:color="auto"/>
            <w:left w:val="none" w:sz="0" w:space="0" w:color="auto"/>
            <w:bottom w:val="none" w:sz="0" w:space="0" w:color="auto"/>
            <w:right w:val="none" w:sz="0" w:space="0" w:color="auto"/>
          </w:divBdr>
        </w:div>
        <w:div w:id="114847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752A-94E9-4E35-8636-5F5422C7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6966</Words>
  <Characters>39708</Characters>
  <Application>Microsoft Office Word</Application>
  <DocSecurity>0</DocSecurity>
  <Lines>330</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TU</Company>
  <LinksUpToDate>false</LinksUpToDate>
  <CharactersWithSpaces>46581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dc:creator>
  <cp:lastModifiedBy>Ivan</cp:lastModifiedBy>
  <cp:revision>3</cp:revision>
  <cp:lastPrinted>2018-07-09T08:33:00Z</cp:lastPrinted>
  <dcterms:created xsi:type="dcterms:W3CDTF">2020-03-02T06:45:00Z</dcterms:created>
  <dcterms:modified xsi:type="dcterms:W3CDTF">2020-03-11T14:05:00Z</dcterms:modified>
</cp:coreProperties>
</file>